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49C" w:rsidRPr="0035049C" w:rsidRDefault="0035049C" w:rsidP="00DD690D">
      <w:pPr>
        <w:jc w:val="center"/>
        <w:rPr>
          <w:rFonts w:ascii="仿宋_GB2312" w:eastAsia="仿宋_GB2312"/>
          <w:sz w:val="32"/>
          <w:szCs w:val="32"/>
        </w:rPr>
      </w:pPr>
      <w:r w:rsidRPr="0035049C">
        <w:rPr>
          <w:rFonts w:ascii="仿宋_GB2312" w:eastAsia="仿宋_GB2312" w:hint="eastAsia"/>
          <w:sz w:val="32"/>
          <w:szCs w:val="32"/>
        </w:rPr>
        <w:t>陕体办发【2017】13号</w:t>
      </w:r>
    </w:p>
    <w:p w:rsidR="00DD690D" w:rsidRPr="00437DD0" w:rsidRDefault="00DD690D" w:rsidP="00437DD0">
      <w:pPr>
        <w:jc w:val="center"/>
        <w:rPr>
          <w:b/>
          <w:sz w:val="36"/>
          <w:szCs w:val="36"/>
        </w:rPr>
      </w:pPr>
      <w:r w:rsidRPr="0017517F">
        <w:rPr>
          <w:rFonts w:hint="eastAsia"/>
          <w:b/>
          <w:sz w:val="36"/>
          <w:szCs w:val="36"/>
        </w:rPr>
        <w:t>关于开展</w:t>
      </w:r>
      <w:r w:rsidR="002E4BFB">
        <w:rPr>
          <w:rFonts w:hint="eastAsia"/>
          <w:b/>
          <w:sz w:val="36"/>
          <w:szCs w:val="36"/>
        </w:rPr>
        <w:t>2017</w:t>
      </w:r>
      <w:r w:rsidRPr="0017517F">
        <w:rPr>
          <w:rFonts w:hint="eastAsia"/>
          <w:b/>
          <w:sz w:val="36"/>
          <w:szCs w:val="36"/>
        </w:rPr>
        <w:t>年</w:t>
      </w:r>
      <w:r w:rsidR="002E4BFB">
        <w:rPr>
          <w:rFonts w:hint="eastAsia"/>
          <w:b/>
          <w:sz w:val="36"/>
          <w:szCs w:val="36"/>
        </w:rPr>
        <w:t>常规</w:t>
      </w:r>
      <w:r w:rsidRPr="0017517F">
        <w:rPr>
          <w:rFonts w:hint="eastAsia"/>
          <w:b/>
          <w:sz w:val="36"/>
          <w:szCs w:val="36"/>
        </w:rPr>
        <w:t>课题申报工作的通知</w:t>
      </w:r>
    </w:p>
    <w:p w:rsidR="00DD690D" w:rsidRPr="00116D15" w:rsidRDefault="00307DC6" w:rsidP="00DD690D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各设区市体育局，各直属单位，</w:t>
      </w:r>
      <w:r w:rsidR="00DD690D" w:rsidRPr="00116D15">
        <w:rPr>
          <w:rFonts w:ascii="仿宋_GB2312" w:eastAsia="仿宋_GB2312" w:hint="eastAsia"/>
          <w:sz w:val="32"/>
          <w:szCs w:val="32"/>
        </w:rPr>
        <w:t>西安体院、</w:t>
      </w:r>
      <w:r w:rsidR="002E4BFB">
        <w:rPr>
          <w:rFonts w:ascii="仿宋_GB2312" w:eastAsia="仿宋_GB2312" w:hint="eastAsia"/>
          <w:sz w:val="32"/>
          <w:szCs w:val="32"/>
        </w:rPr>
        <w:t>陕体集团，机关各处室，</w:t>
      </w:r>
      <w:r w:rsidR="00DD690D" w:rsidRPr="00116D15">
        <w:rPr>
          <w:rFonts w:ascii="仿宋_GB2312" w:eastAsia="仿宋_GB2312" w:hint="eastAsia"/>
          <w:sz w:val="32"/>
          <w:szCs w:val="32"/>
        </w:rPr>
        <w:t>各有关</w:t>
      </w:r>
      <w:r w:rsidR="00DD690D">
        <w:rPr>
          <w:rFonts w:ascii="仿宋_GB2312" w:eastAsia="仿宋_GB2312" w:hint="eastAsia"/>
          <w:sz w:val="32"/>
          <w:szCs w:val="32"/>
        </w:rPr>
        <w:t>高校</w:t>
      </w:r>
      <w:r w:rsidR="00DD690D" w:rsidRPr="00116D15">
        <w:rPr>
          <w:rFonts w:ascii="仿宋_GB2312" w:eastAsia="仿宋_GB2312" w:hint="eastAsia"/>
          <w:sz w:val="32"/>
          <w:szCs w:val="32"/>
        </w:rPr>
        <w:t>：</w:t>
      </w:r>
    </w:p>
    <w:p w:rsidR="002E4BFB" w:rsidRDefault="002E4BFB" w:rsidP="00DD690D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为做好2017年陕西省体育局常规课题的申报工作，现将有关事宜通知如下：</w:t>
      </w:r>
    </w:p>
    <w:p w:rsidR="00CC7168" w:rsidRPr="00676FA2" w:rsidRDefault="00CC7168" w:rsidP="00DD690D">
      <w:pPr>
        <w:ind w:firstLine="645"/>
        <w:rPr>
          <w:rFonts w:ascii="仿宋_GB2312" w:eastAsia="仿宋_GB2312"/>
          <w:b/>
          <w:sz w:val="32"/>
          <w:szCs w:val="32"/>
        </w:rPr>
      </w:pPr>
      <w:r w:rsidRPr="00676FA2">
        <w:rPr>
          <w:rFonts w:ascii="仿宋_GB2312" w:eastAsia="仿宋_GB2312" w:hint="eastAsia"/>
          <w:b/>
          <w:sz w:val="32"/>
          <w:szCs w:val="32"/>
        </w:rPr>
        <w:t>一、申请范围</w:t>
      </w:r>
    </w:p>
    <w:p w:rsidR="00865CE6" w:rsidRDefault="00CC7168" w:rsidP="00DD690D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根据我省追赶超越</w:t>
      </w:r>
      <w:r w:rsidR="00CF3F3C">
        <w:rPr>
          <w:rFonts w:ascii="仿宋_GB2312" w:eastAsia="仿宋_GB2312" w:hint="eastAsia"/>
          <w:sz w:val="32"/>
          <w:szCs w:val="32"/>
        </w:rPr>
        <w:t>定位</w:t>
      </w:r>
      <w:r w:rsidR="00865CE6">
        <w:rPr>
          <w:rFonts w:ascii="仿宋_GB2312" w:eastAsia="仿宋_GB2312" w:hint="eastAsia"/>
          <w:sz w:val="32"/>
          <w:szCs w:val="32"/>
        </w:rPr>
        <w:t>和承办</w:t>
      </w:r>
      <w:r w:rsidR="00E92D62">
        <w:rPr>
          <w:rFonts w:ascii="仿宋_GB2312" w:eastAsia="仿宋_GB2312" w:hint="eastAsia"/>
          <w:sz w:val="32"/>
          <w:szCs w:val="32"/>
        </w:rPr>
        <w:t>第十四届全国运动会</w:t>
      </w:r>
      <w:r w:rsidR="00676FA2">
        <w:rPr>
          <w:rFonts w:ascii="仿宋_GB2312" w:eastAsia="仿宋_GB2312" w:hint="eastAsia"/>
          <w:sz w:val="32"/>
          <w:szCs w:val="32"/>
        </w:rPr>
        <w:t>重</w:t>
      </w:r>
      <w:r w:rsidR="00865CE6">
        <w:rPr>
          <w:rFonts w:ascii="仿宋_GB2312" w:eastAsia="仿宋_GB2312" w:hint="eastAsia"/>
          <w:sz w:val="32"/>
          <w:szCs w:val="32"/>
        </w:rPr>
        <w:t>大机遇，</w:t>
      </w:r>
      <w:r w:rsidR="00CF3F3C">
        <w:rPr>
          <w:rFonts w:ascii="仿宋_GB2312" w:eastAsia="仿宋_GB2312" w:hint="eastAsia"/>
          <w:sz w:val="32"/>
          <w:szCs w:val="32"/>
        </w:rPr>
        <w:t>围绕</w:t>
      </w:r>
      <w:r w:rsidR="008608E5">
        <w:rPr>
          <w:rFonts w:ascii="仿宋_GB2312" w:eastAsia="仿宋_GB2312" w:hint="eastAsia"/>
          <w:sz w:val="32"/>
          <w:szCs w:val="32"/>
        </w:rPr>
        <w:t>体育事业发展</w:t>
      </w:r>
      <w:r w:rsidR="00CF3F3C">
        <w:rPr>
          <w:rFonts w:ascii="仿宋_GB2312" w:eastAsia="仿宋_GB2312" w:hint="eastAsia"/>
          <w:sz w:val="32"/>
          <w:szCs w:val="32"/>
        </w:rPr>
        <w:t>新形势下</w:t>
      </w:r>
      <w:r w:rsidR="00865CE6">
        <w:rPr>
          <w:rFonts w:ascii="仿宋_GB2312" w:eastAsia="仿宋_GB2312" w:hint="eastAsia"/>
          <w:sz w:val="32"/>
          <w:szCs w:val="32"/>
        </w:rPr>
        <w:t>全民健身、竞技体育、体育产业、体育文化等主题，开展涉及全省体育事业的自然科学和哲学社会科学研究。</w:t>
      </w:r>
    </w:p>
    <w:p w:rsidR="00DD690D" w:rsidRDefault="00DD690D" w:rsidP="00DD690D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省</w:t>
      </w:r>
      <w:r w:rsidRPr="007B2295">
        <w:rPr>
          <w:rFonts w:ascii="仿宋_GB2312" w:eastAsia="仿宋_GB2312" w:hint="eastAsia"/>
          <w:sz w:val="32"/>
          <w:szCs w:val="32"/>
        </w:rPr>
        <w:t>体育局</w:t>
      </w:r>
      <w:r>
        <w:rPr>
          <w:rFonts w:ascii="仿宋_GB2312" w:eastAsia="仿宋_GB2312" w:hint="eastAsia"/>
          <w:sz w:val="32"/>
          <w:szCs w:val="32"/>
        </w:rPr>
        <w:t>经过调研</w:t>
      </w:r>
      <w:r w:rsidRPr="007B2295">
        <w:rPr>
          <w:rFonts w:ascii="仿宋_GB2312" w:eastAsia="仿宋_GB2312" w:hint="eastAsia"/>
          <w:sz w:val="32"/>
          <w:szCs w:val="32"/>
        </w:rPr>
        <w:t>制定了</w:t>
      </w:r>
      <w:r w:rsidR="00CC7168">
        <w:rPr>
          <w:rFonts w:ascii="仿宋_GB2312" w:eastAsia="仿宋_GB2312"/>
          <w:sz w:val="32"/>
          <w:szCs w:val="32"/>
        </w:rPr>
        <w:t>201</w:t>
      </w:r>
      <w:r w:rsidR="00CC7168">
        <w:rPr>
          <w:rFonts w:ascii="仿宋_GB2312" w:eastAsia="仿宋_GB2312" w:hint="eastAsia"/>
          <w:sz w:val="32"/>
          <w:szCs w:val="32"/>
        </w:rPr>
        <w:t>7年常规</w:t>
      </w:r>
      <w:r w:rsidRPr="007B2295">
        <w:rPr>
          <w:rFonts w:ascii="仿宋_GB2312" w:eastAsia="仿宋_GB2312" w:hint="eastAsia"/>
          <w:sz w:val="32"/>
          <w:szCs w:val="32"/>
        </w:rPr>
        <w:t>课题指南</w:t>
      </w:r>
      <w:r>
        <w:rPr>
          <w:rFonts w:ascii="仿宋_GB2312" w:eastAsia="仿宋_GB2312" w:hint="eastAsia"/>
          <w:sz w:val="32"/>
          <w:szCs w:val="32"/>
        </w:rPr>
        <w:t>（附1）</w:t>
      </w:r>
      <w:r w:rsidRPr="007B2295">
        <w:rPr>
          <w:rFonts w:ascii="仿宋_GB2312" w:eastAsia="仿宋_GB2312" w:hint="eastAsia"/>
          <w:sz w:val="32"/>
          <w:szCs w:val="32"/>
        </w:rPr>
        <w:t>，指南所列是对重点研究内容和方向的提示，申报的选题应在此基础上</w:t>
      </w:r>
      <w:r>
        <w:rPr>
          <w:rFonts w:ascii="仿宋_GB2312" w:eastAsia="仿宋_GB2312" w:hint="eastAsia"/>
          <w:sz w:val="32"/>
          <w:szCs w:val="32"/>
        </w:rPr>
        <w:t>自定</w:t>
      </w:r>
      <w:r w:rsidR="00CC7168">
        <w:rPr>
          <w:rFonts w:ascii="仿宋_GB2312" w:eastAsia="仿宋_GB2312" w:hint="eastAsia"/>
          <w:sz w:val="32"/>
          <w:szCs w:val="32"/>
        </w:rPr>
        <w:t>具体</w:t>
      </w:r>
      <w:r>
        <w:rPr>
          <w:rFonts w:ascii="仿宋_GB2312" w:eastAsia="仿宋_GB2312" w:hint="eastAsia"/>
          <w:sz w:val="32"/>
          <w:szCs w:val="32"/>
        </w:rPr>
        <w:t>研究内容、范围和题目。</w:t>
      </w:r>
      <w:r w:rsidR="00E7472B">
        <w:rPr>
          <w:rFonts w:ascii="仿宋_GB2312" w:eastAsia="仿宋_GB2312" w:hint="eastAsia"/>
          <w:sz w:val="32"/>
          <w:szCs w:val="32"/>
        </w:rPr>
        <w:t>鼓励采用大数据等先进科学技术提高</w:t>
      </w:r>
      <w:r w:rsidR="00D666CE">
        <w:rPr>
          <w:rFonts w:ascii="仿宋_GB2312" w:eastAsia="仿宋_GB2312" w:hint="eastAsia"/>
          <w:sz w:val="32"/>
          <w:szCs w:val="32"/>
        </w:rPr>
        <w:t>我省</w:t>
      </w:r>
      <w:r w:rsidR="00760359">
        <w:rPr>
          <w:rFonts w:ascii="仿宋_GB2312" w:eastAsia="仿宋_GB2312" w:hint="eastAsia"/>
          <w:sz w:val="32"/>
          <w:szCs w:val="32"/>
        </w:rPr>
        <w:t>竞技</w:t>
      </w:r>
      <w:r w:rsidR="00E7472B">
        <w:rPr>
          <w:rFonts w:ascii="仿宋_GB2312" w:eastAsia="仿宋_GB2312" w:hint="eastAsia"/>
          <w:sz w:val="32"/>
          <w:szCs w:val="32"/>
        </w:rPr>
        <w:t>运动成绩的相关研究，</w:t>
      </w:r>
      <w:r w:rsidR="008608E5">
        <w:rPr>
          <w:rFonts w:ascii="仿宋_GB2312" w:eastAsia="仿宋_GB2312" w:hint="eastAsia"/>
          <w:sz w:val="32"/>
          <w:szCs w:val="32"/>
        </w:rPr>
        <w:t>鼓励围绕相关问题对</w:t>
      </w:r>
      <w:r>
        <w:rPr>
          <w:rFonts w:ascii="仿宋_GB2312" w:eastAsia="仿宋_GB2312" w:hint="eastAsia"/>
          <w:sz w:val="32"/>
          <w:szCs w:val="32"/>
        </w:rPr>
        <w:t>我省与</w:t>
      </w:r>
      <w:r w:rsidR="00972956">
        <w:rPr>
          <w:rFonts w:ascii="仿宋_GB2312" w:eastAsia="仿宋_GB2312" w:hint="eastAsia"/>
          <w:sz w:val="32"/>
          <w:szCs w:val="32"/>
        </w:rPr>
        <w:t>国内外</w:t>
      </w:r>
      <w:r w:rsidR="00676FA2">
        <w:rPr>
          <w:rFonts w:ascii="仿宋_GB2312" w:eastAsia="仿宋_GB2312" w:hint="eastAsia"/>
          <w:sz w:val="32"/>
          <w:szCs w:val="32"/>
        </w:rPr>
        <w:t>体育发达</w:t>
      </w:r>
      <w:r w:rsidR="00972956">
        <w:rPr>
          <w:rFonts w:ascii="仿宋_GB2312" w:eastAsia="仿宋_GB2312" w:hint="eastAsia"/>
          <w:sz w:val="32"/>
          <w:szCs w:val="32"/>
        </w:rPr>
        <w:t>地区</w:t>
      </w:r>
      <w:r>
        <w:rPr>
          <w:rFonts w:ascii="仿宋_GB2312" w:eastAsia="仿宋_GB2312" w:hint="eastAsia"/>
          <w:sz w:val="32"/>
          <w:szCs w:val="32"/>
        </w:rPr>
        <w:t>的</w:t>
      </w:r>
      <w:r w:rsidR="00676FA2">
        <w:rPr>
          <w:rFonts w:ascii="仿宋_GB2312" w:eastAsia="仿宋_GB2312" w:hint="eastAsia"/>
          <w:sz w:val="32"/>
          <w:szCs w:val="32"/>
        </w:rPr>
        <w:t>比较研究，</w:t>
      </w:r>
      <w:r w:rsidRPr="007B2295">
        <w:rPr>
          <w:rFonts w:ascii="仿宋_GB2312" w:eastAsia="仿宋_GB2312" w:hint="eastAsia"/>
          <w:sz w:val="32"/>
          <w:szCs w:val="32"/>
        </w:rPr>
        <w:t>鼓励</w:t>
      </w:r>
      <w:r w:rsidR="00676FA2">
        <w:rPr>
          <w:rFonts w:ascii="仿宋_GB2312" w:eastAsia="仿宋_GB2312" w:hint="eastAsia"/>
          <w:sz w:val="32"/>
          <w:szCs w:val="32"/>
        </w:rPr>
        <w:t>对我省体育</w:t>
      </w:r>
      <w:r w:rsidR="008608E5">
        <w:rPr>
          <w:rFonts w:ascii="仿宋_GB2312" w:eastAsia="仿宋_GB2312" w:hint="eastAsia"/>
          <w:sz w:val="32"/>
          <w:szCs w:val="32"/>
        </w:rPr>
        <w:t>事业</w:t>
      </w:r>
      <w:r w:rsidR="00676FA2">
        <w:rPr>
          <w:rFonts w:ascii="仿宋_GB2312" w:eastAsia="仿宋_GB2312" w:hint="eastAsia"/>
          <w:sz w:val="32"/>
          <w:szCs w:val="32"/>
        </w:rPr>
        <w:t>有指导意义</w:t>
      </w:r>
      <w:r w:rsidR="008608E5">
        <w:rPr>
          <w:rFonts w:ascii="仿宋_GB2312" w:eastAsia="仿宋_GB2312" w:hint="eastAsia"/>
          <w:sz w:val="32"/>
          <w:szCs w:val="32"/>
        </w:rPr>
        <w:t>和促进作用</w:t>
      </w:r>
      <w:r w:rsidR="00676FA2">
        <w:rPr>
          <w:rFonts w:ascii="仿宋_GB2312" w:eastAsia="仿宋_GB2312" w:hint="eastAsia"/>
          <w:sz w:val="32"/>
          <w:szCs w:val="32"/>
        </w:rPr>
        <w:t>的</w:t>
      </w:r>
      <w:r w:rsidR="00E54E8F">
        <w:rPr>
          <w:rFonts w:ascii="仿宋_GB2312" w:eastAsia="仿宋_GB2312" w:hint="eastAsia"/>
          <w:sz w:val="32"/>
          <w:szCs w:val="32"/>
        </w:rPr>
        <w:t>创新</w:t>
      </w:r>
      <w:r w:rsidR="00D9039F">
        <w:rPr>
          <w:rFonts w:ascii="仿宋_GB2312" w:eastAsia="仿宋_GB2312" w:hint="eastAsia"/>
          <w:sz w:val="32"/>
          <w:szCs w:val="32"/>
        </w:rPr>
        <w:t>性和</w:t>
      </w:r>
      <w:r w:rsidR="00676FA2">
        <w:rPr>
          <w:rFonts w:ascii="仿宋_GB2312" w:eastAsia="仿宋_GB2312" w:hint="eastAsia"/>
          <w:sz w:val="32"/>
          <w:szCs w:val="32"/>
        </w:rPr>
        <w:t>探索性</w:t>
      </w:r>
      <w:r w:rsidRPr="007B2295">
        <w:rPr>
          <w:rFonts w:ascii="仿宋_GB2312" w:eastAsia="仿宋_GB2312" w:hint="eastAsia"/>
          <w:sz w:val="32"/>
          <w:szCs w:val="32"/>
        </w:rPr>
        <w:t>研究。</w:t>
      </w:r>
    </w:p>
    <w:p w:rsidR="00676FA2" w:rsidRPr="00676FA2" w:rsidRDefault="00676FA2" w:rsidP="00DD690D">
      <w:pPr>
        <w:ind w:firstLine="645"/>
        <w:rPr>
          <w:rFonts w:ascii="仿宋_GB2312" w:eastAsia="仿宋_GB2312"/>
          <w:b/>
          <w:sz w:val="32"/>
          <w:szCs w:val="32"/>
        </w:rPr>
      </w:pPr>
      <w:r w:rsidRPr="00676FA2">
        <w:rPr>
          <w:rFonts w:ascii="仿宋_GB2312" w:eastAsia="仿宋_GB2312" w:hint="eastAsia"/>
          <w:b/>
          <w:sz w:val="32"/>
          <w:szCs w:val="32"/>
        </w:rPr>
        <w:t>二、申报条件</w:t>
      </w:r>
    </w:p>
    <w:p w:rsidR="00DD690D" w:rsidRDefault="00DD690D" w:rsidP="00DD690D">
      <w:pPr>
        <w:ind w:firstLine="645"/>
        <w:rPr>
          <w:rFonts w:ascii="仿宋_GB2312" w:eastAsia="仿宋_GB2312"/>
          <w:sz w:val="32"/>
          <w:szCs w:val="32"/>
        </w:rPr>
      </w:pPr>
      <w:r w:rsidRPr="00AF5616">
        <w:rPr>
          <w:rFonts w:ascii="仿宋_GB2312" w:eastAsia="仿宋_GB2312" w:hint="eastAsia"/>
          <w:sz w:val="32"/>
          <w:szCs w:val="32"/>
        </w:rPr>
        <w:t>申报</w:t>
      </w:r>
      <w:r w:rsidR="00BC0690">
        <w:rPr>
          <w:rFonts w:ascii="仿宋_GB2312" w:eastAsia="仿宋_GB2312" w:hint="eastAsia"/>
          <w:sz w:val="32"/>
          <w:szCs w:val="32"/>
        </w:rPr>
        <w:t>常规</w:t>
      </w:r>
      <w:r>
        <w:rPr>
          <w:rFonts w:ascii="仿宋_GB2312" w:eastAsia="仿宋_GB2312" w:hint="eastAsia"/>
          <w:sz w:val="32"/>
          <w:szCs w:val="32"/>
        </w:rPr>
        <w:t>课题</w:t>
      </w:r>
      <w:r w:rsidRPr="00AF5616">
        <w:rPr>
          <w:rFonts w:ascii="仿宋_GB2312" w:eastAsia="仿宋_GB2312" w:hint="eastAsia"/>
          <w:sz w:val="32"/>
          <w:szCs w:val="32"/>
        </w:rPr>
        <w:t>的负责人</w:t>
      </w:r>
      <w:r w:rsidR="00BC0690">
        <w:rPr>
          <w:rFonts w:ascii="仿宋_GB2312" w:eastAsia="仿宋_GB2312" w:hint="eastAsia"/>
          <w:sz w:val="32"/>
          <w:szCs w:val="32"/>
        </w:rPr>
        <w:t>要求是</w:t>
      </w:r>
      <w:r w:rsidRPr="00AF5616">
        <w:rPr>
          <w:rFonts w:ascii="仿宋_GB2312" w:eastAsia="仿宋_GB2312" w:hint="eastAsia"/>
          <w:sz w:val="32"/>
          <w:szCs w:val="32"/>
        </w:rPr>
        <w:t>具有中级</w:t>
      </w:r>
      <w:r w:rsidR="00BC0690">
        <w:rPr>
          <w:rFonts w:ascii="仿宋_GB2312" w:eastAsia="仿宋_GB2312" w:hint="eastAsia"/>
          <w:sz w:val="32"/>
          <w:szCs w:val="32"/>
        </w:rPr>
        <w:t>以上</w:t>
      </w:r>
      <w:r w:rsidRPr="00AF5616">
        <w:rPr>
          <w:rFonts w:ascii="仿宋_GB2312" w:eastAsia="仿宋_GB2312" w:hint="eastAsia"/>
          <w:sz w:val="32"/>
          <w:szCs w:val="32"/>
        </w:rPr>
        <w:t>职称的</w:t>
      </w:r>
      <w:r w:rsidR="00BC0690">
        <w:rPr>
          <w:rFonts w:ascii="仿宋_GB2312" w:eastAsia="仿宋_GB2312" w:hint="eastAsia"/>
          <w:sz w:val="32"/>
          <w:szCs w:val="32"/>
        </w:rPr>
        <w:t>专业</w:t>
      </w:r>
      <w:r w:rsidRPr="00AF5616">
        <w:rPr>
          <w:rFonts w:ascii="仿宋_GB2312" w:eastAsia="仿宋_GB2312" w:hint="eastAsia"/>
          <w:sz w:val="32"/>
          <w:szCs w:val="32"/>
        </w:rPr>
        <w:t>技术人员或具有相应研究能力的</w:t>
      </w:r>
      <w:r w:rsidR="00BC0690">
        <w:rPr>
          <w:rFonts w:ascii="仿宋_GB2312" w:eastAsia="仿宋_GB2312" w:hint="eastAsia"/>
          <w:sz w:val="32"/>
          <w:szCs w:val="32"/>
        </w:rPr>
        <w:t>副</w:t>
      </w:r>
      <w:r>
        <w:rPr>
          <w:rFonts w:ascii="仿宋_GB2312" w:eastAsia="仿宋_GB2312" w:hint="eastAsia"/>
          <w:sz w:val="32"/>
          <w:szCs w:val="32"/>
        </w:rPr>
        <w:t>处级以上</w:t>
      </w:r>
      <w:r w:rsidRPr="00AF5616">
        <w:rPr>
          <w:rFonts w:ascii="仿宋_GB2312" w:eastAsia="仿宋_GB2312" w:hint="eastAsia"/>
          <w:sz w:val="32"/>
          <w:szCs w:val="32"/>
        </w:rPr>
        <w:t>行政人员。</w:t>
      </w:r>
    </w:p>
    <w:p w:rsidR="00BC0690" w:rsidRPr="00BC0690" w:rsidRDefault="00BC0690" w:rsidP="00BC0690">
      <w:pPr>
        <w:widowControl/>
        <w:spacing w:after="62" w:line="360" w:lineRule="atLeast"/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 w:rsidRPr="00BC0690">
        <w:rPr>
          <w:rFonts w:ascii="仿宋_GB2312" w:eastAsia="仿宋_GB2312" w:hint="eastAsia"/>
          <w:b/>
          <w:sz w:val="32"/>
          <w:szCs w:val="32"/>
        </w:rPr>
        <w:lastRenderedPageBreak/>
        <w:t>三、申报程序</w:t>
      </w:r>
    </w:p>
    <w:p w:rsidR="00DD690D" w:rsidRDefault="00BC0690" w:rsidP="00DD690D">
      <w:pPr>
        <w:widowControl/>
        <w:spacing w:after="62" w:line="360" w:lineRule="atLeas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 w:rsidR="00DD690D" w:rsidRPr="00113F87">
        <w:rPr>
          <w:rFonts w:ascii="仿宋_GB2312" w:eastAsia="仿宋_GB2312" w:hint="eastAsia"/>
          <w:sz w:val="32"/>
          <w:szCs w:val="32"/>
        </w:rPr>
        <w:t>课题</w:t>
      </w:r>
      <w:r w:rsidR="00DD690D">
        <w:rPr>
          <w:rFonts w:ascii="仿宋_GB2312" w:eastAsia="仿宋_GB2312" w:hint="eastAsia"/>
          <w:sz w:val="32"/>
          <w:szCs w:val="32"/>
        </w:rPr>
        <w:t>不接受个人申报。</w:t>
      </w:r>
      <w:r w:rsidR="00DD690D" w:rsidRPr="00113F87">
        <w:rPr>
          <w:rFonts w:ascii="仿宋_GB2312" w:eastAsia="仿宋_GB2312" w:hint="eastAsia"/>
          <w:sz w:val="32"/>
          <w:szCs w:val="32"/>
        </w:rPr>
        <w:t>申报人要如实填写</w:t>
      </w:r>
      <w:r w:rsidR="00DD690D" w:rsidRPr="00006326">
        <w:rPr>
          <w:rFonts w:ascii="仿宋_GB2312" w:eastAsia="仿宋_GB2312" w:hint="eastAsia"/>
          <w:sz w:val="32"/>
          <w:szCs w:val="32"/>
        </w:rPr>
        <w:t>《陕西省体育科研课题申请书》</w:t>
      </w:r>
      <w:r w:rsidR="00DD690D">
        <w:rPr>
          <w:rFonts w:ascii="仿宋_GB2312" w:eastAsia="仿宋_GB2312" w:hint="eastAsia"/>
          <w:sz w:val="32"/>
          <w:szCs w:val="32"/>
        </w:rPr>
        <w:t>（附2）和活页（附3）</w:t>
      </w:r>
      <w:r>
        <w:rPr>
          <w:rFonts w:ascii="仿宋_GB2312" w:eastAsia="仿宋_GB2312" w:hint="eastAsia"/>
          <w:sz w:val="32"/>
          <w:szCs w:val="32"/>
        </w:rPr>
        <w:t>（陕西省体育局官网</w:t>
      </w:r>
      <w:hyperlink r:id="rId6" w:history="1">
        <w:r w:rsidRPr="00055C80">
          <w:rPr>
            <w:rStyle w:val="a7"/>
            <w:rFonts w:ascii="仿宋_GB2312" w:eastAsia="仿宋_GB2312" w:hint="eastAsia"/>
            <w:sz w:val="32"/>
            <w:szCs w:val="32"/>
          </w:rPr>
          <w:t>www.sxty.gov.cn</w:t>
        </w:r>
      </w:hyperlink>
      <w:r>
        <w:rPr>
          <w:rFonts w:ascii="仿宋_GB2312" w:eastAsia="仿宋_GB2312" w:hint="eastAsia"/>
          <w:sz w:val="32"/>
          <w:szCs w:val="32"/>
        </w:rPr>
        <w:t>下载）</w:t>
      </w:r>
      <w:r w:rsidR="00DD690D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经</w:t>
      </w:r>
      <w:r w:rsidR="00DD690D" w:rsidRPr="00113F87">
        <w:rPr>
          <w:rFonts w:ascii="仿宋_GB2312" w:eastAsia="仿宋_GB2312" w:hint="eastAsia"/>
          <w:sz w:val="32"/>
          <w:szCs w:val="32"/>
        </w:rPr>
        <w:t>所在单位</w:t>
      </w:r>
      <w:r w:rsidR="00DD690D">
        <w:rPr>
          <w:rFonts w:ascii="仿宋_GB2312" w:eastAsia="仿宋_GB2312" w:hint="eastAsia"/>
          <w:sz w:val="32"/>
          <w:szCs w:val="32"/>
        </w:rPr>
        <w:t>签署审核意见</w:t>
      </w:r>
      <w:r>
        <w:rPr>
          <w:rFonts w:ascii="仿宋_GB2312" w:eastAsia="仿宋_GB2312" w:hint="eastAsia"/>
          <w:sz w:val="32"/>
          <w:szCs w:val="32"/>
        </w:rPr>
        <w:t>并加盖公章，由</w:t>
      </w:r>
      <w:r w:rsidR="00DD690D">
        <w:rPr>
          <w:rFonts w:ascii="仿宋_GB2312" w:eastAsia="仿宋_GB2312" w:hint="eastAsia"/>
          <w:sz w:val="32"/>
          <w:szCs w:val="32"/>
        </w:rPr>
        <w:t>单位汇总本单位所有申报课题</w:t>
      </w:r>
      <w:r w:rsidR="00DD690D" w:rsidRPr="00113F87">
        <w:rPr>
          <w:rFonts w:ascii="仿宋_GB2312" w:eastAsia="仿宋_GB2312" w:hint="eastAsia"/>
          <w:sz w:val="32"/>
          <w:szCs w:val="32"/>
        </w:rPr>
        <w:t>后</w:t>
      </w:r>
      <w:r w:rsidR="00DD690D">
        <w:rPr>
          <w:rFonts w:ascii="仿宋_GB2312" w:eastAsia="仿宋_GB2312" w:hint="eastAsia"/>
          <w:sz w:val="32"/>
          <w:szCs w:val="32"/>
        </w:rPr>
        <w:t>，填写《201</w:t>
      </w:r>
      <w:r>
        <w:rPr>
          <w:rFonts w:ascii="仿宋_GB2312" w:eastAsia="仿宋_GB2312" w:hint="eastAsia"/>
          <w:sz w:val="32"/>
          <w:szCs w:val="32"/>
        </w:rPr>
        <w:t>7</w:t>
      </w:r>
      <w:r w:rsidR="00DD690D">
        <w:rPr>
          <w:rFonts w:ascii="仿宋_GB2312" w:eastAsia="仿宋_GB2312" w:hint="eastAsia"/>
          <w:sz w:val="32"/>
          <w:szCs w:val="32"/>
        </w:rPr>
        <w:t>年省体育局</w:t>
      </w:r>
      <w:r>
        <w:rPr>
          <w:rFonts w:ascii="仿宋_GB2312" w:eastAsia="仿宋_GB2312" w:hint="eastAsia"/>
          <w:sz w:val="32"/>
          <w:szCs w:val="32"/>
        </w:rPr>
        <w:t>常规</w:t>
      </w:r>
      <w:r w:rsidR="00DD690D">
        <w:rPr>
          <w:rFonts w:ascii="仿宋_GB2312" w:eastAsia="仿宋_GB2312" w:hint="eastAsia"/>
          <w:sz w:val="32"/>
          <w:szCs w:val="32"/>
        </w:rPr>
        <w:t>课题推荐表》（附4），统一报送。</w:t>
      </w:r>
    </w:p>
    <w:p w:rsidR="00DD690D" w:rsidRDefault="00BC0690" w:rsidP="00DD690D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 w:rsidR="00DD690D">
        <w:rPr>
          <w:rFonts w:ascii="仿宋_GB2312" w:eastAsia="仿宋_GB2312" w:hint="eastAsia"/>
          <w:sz w:val="32"/>
          <w:szCs w:val="32"/>
        </w:rPr>
        <w:t>各单位</w:t>
      </w:r>
      <w:r w:rsidR="00DD690D" w:rsidRPr="00116D15">
        <w:rPr>
          <w:rFonts w:ascii="仿宋_GB2312" w:eastAsia="仿宋_GB2312" w:hint="eastAsia"/>
          <w:sz w:val="32"/>
          <w:szCs w:val="32"/>
        </w:rPr>
        <w:t>将《申请书》</w:t>
      </w:r>
      <w:r w:rsidR="00DD690D">
        <w:rPr>
          <w:rFonts w:ascii="仿宋_GB2312" w:eastAsia="仿宋_GB2312" w:hint="eastAsia"/>
          <w:sz w:val="32"/>
          <w:szCs w:val="32"/>
        </w:rPr>
        <w:t>和《推荐表》各一式两</w:t>
      </w:r>
      <w:r w:rsidR="00DD690D" w:rsidRPr="00116D15">
        <w:rPr>
          <w:rFonts w:ascii="仿宋_GB2312" w:eastAsia="仿宋_GB2312" w:hint="eastAsia"/>
          <w:sz w:val="32"/>
          <w:szCs w:val="32"/>
        </w:rPr>
        <w:t>份</w:t>
      </w:r>
      <w:r>
        <w:rPr>
          <w:rFonts w:ascii="仿宋_GB2312" w:eastAsia="仿宋_GB2312" w:hint="eastAsia"/>
          <w:sz w:val="32"/>
          <w:szCs w:val="32"/>
        </w:rPr>
        <w:t>、申请书活页一式三份</w:t>
      </w:r>
      <w:r w:rsidR="00DD690D">
        <w:rPr>
          <w:rFonts w:ascii="仿宋_GB2312" w:eastAsia="仿宋_GB2312" w:hint="eastAsia"/>
          <w:sz w:val="32"/>
          <w:szCs w:val="32"/>
        </w:rPr>
        <w:t>，</w:t>
      </w:r>
      <w:r w:rsidR="00DD690D" w:rsidRPr="00116D15">
        <w:rPr>
          <w:rFonts w:ascii="仿宋_GB2312" w:eastAsia="仿宋_GB2312" w:hint="eastAsia"/>
          <w:sz w:val="32"/>
          <w:szCs w:val="32"/>
        </w:rPr>
        <w:t>于</w:t>
      </w:r>
      <w:r w:rsidR="00DD690D">
        <w:rPr>
          <w:rFonts w:ascii="仿宋_GB2312" w:eastAsia="仿宋_GB2312" w:hint="eastAsia"/>
          <w:sz w:val="32"/>
          <w:szCs w:val="32"/>
        </w:rPr>
        <w:t>201</w:t>
      </w:r>
      <w:r w:rsidR="00642853">
        <w:rPr>
          <w:rFonts w:ascii="仿宋_GB2312" w:eastAsia="仿宋_GB2312" w:hint="eastAsia"/>
          <w:sz w:val="32"/>
          <w:szCs w:val="32"/>
        </w:rPr>
        <w:t>7</w:t>
      </w:r>
      <w:r w:rsidR="00DD690D" w:rsidRPr="00116D15">
        <w:rPr>
          <w:rFonts w:ascii="仿宋_GB2312" w:eastAsia="仿宋_GB2312" w:hint="eastAsia"/>
          <w:sz w:val="32"/>
          <w:szCs w:val="32"/>
        </w:rPr>
        <w:t>年</w:t>
      </w:r>
      <w:r w:rsidR="00DD690D">
        <w:rPr>
          <w:rFonts w:ascii="仿宋_GB2312" w:eastAsia="仿宋_GB2312" w:hint="eastAsia"/>
          <w:sz w:val="32"/>
          <w:szCs w:val="32"/>
        </w:rPr>
        <w:t>3</w:t>
      </w:r>
      <w:r w:rsidR="00DD690D" w:rsidRPr="00116D15">
        <w:rPr>
          <w:rFonts w:ascii="仿宋_GB2312" w:eastAsia="仿宋_GB2312" w:hint="eastAsia"/>
          <w:sz w:val="32"/>
          <w:szCs w:val="32"/>
        </w:rPr>
        <w:t>月</w:t>
      </w:r>
      <w:r w:rsidR="00DD690D">
        <w:rPr>
          <w:rFonts w:ascii="仿宋_GB2312" w:eastAsia="仿宋_GB2312" w:hint="eastAsia"/>
          <w:sz w:val="32"/>
          <w:szCs w:val="32"/>
        </w:rPr>
        <w:t>31</w:t>
      </w:r>
      <w:r w:rsidR="00DD690D" w:rsidRPr="00116D15">
        <w:rPr>
          <w:rFonts w:ascii="仿宋_GB2312" w:eastAsia="仿宋_GB2312" w:hint="eastAsia"/>
          <w:sz w:val="32"/>
          <w:szCs w:val="32"/>
        </w:rPr>
        <w:t>日前</w:t>
      </w:r>
      <w:r w:rsidR="00DD690D">
        <w:rPr>
          <w:rFonts w:ascii="仿宋_GB2312" w:eastAsia="仿宋_GB2312" w:hint="eastAsia"/>
          <w:sz w:val="32"/>
          <w:szCs w:val="32"/>
        </w:rPr>
        <w:t>报陕西省体育局</w:t>
      </w:r>
      <w:r w:rsidR="00642853">
        <w:rPr>
          <w:rFonts w:ascii="仿宋_GB2312" w:eastAsia="仿宋_GB2312" w:hint="eastAsia"/>
          <w:sz w:val="32"/>
          <w:szCs w:val="32"/>
        </w:rPr>
        <w:t>法规宣教</w:t>
      </w:r>
      <w:r w:rsidR="00DD690D">
        <w:rPr>
          <w:rFonts w:ascii="仿宋_GB2312" w:eastAsia="仿宋_GB2312" w:hint="eastAsia"/>
          <w:sz w:val="32"/>
          <w:szCs w:val="32"/>
        </w:rPr>
        <w:t>处，逾期不予受理。</w:t>
      </w:r>
    </w:p>
    <w:p w:rsidR="00DD690D" w:rsidRDefault="00642853" w:rsidP="00DD690D">
      <w:pPr>
        <w:widowControl/>
        <w:spacing w:after="62" w:line="360" w:lineRule="atLeas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</w:t>
      </w:r>
      <w:r w:rsidR="00DD690D" w:rsidRPr="007B2295">
        <w:rPr>
          <w:rFonts w:ascii="仿宋_GB2312" w:eastAsia="仿宋_GB2312" w:hint="eastAsia"/>
          <w:sz w:val="32"/>
          <w:szCs w:val="32"/>
        </w:rPr>
        <w:t>按照</w:t>
      </w:r>
      <w:r w:rsidR="00DD690D">
        <w:rPr>
          <w:rFonts w:ascii="仿宋_GB2312" w:eastAsia="仿宋_GB2312" w:hint="eastAsia"/>
          <w:sz w:val="32"/>
          <w:szCs w:val="32"/>
        </w:rPr>
        <w:t>“不结项、不立项”的原则，</w:t>
      </w:r>
      <w:r>
        <w:rPr>
          <w:rFonts w:ascii="仿宋_GB2312" w:eastAsia="仿宋_GB2312" w:hint="eastAsia"/>
          <w:sz w:val="32"/>
          <w:szCs w:val="32"/>
        </w:rPr>
        <w:t>前期</w:t>
      </w:r>
      <w:r w:rsidR="00DD690D" w:rsidRPr="00116D15">
        <w:rPr>
          <w:rFonts w:ascii="仿宋_GB2312" w:eastAsia="仿宋_GB2312" w:hint="eastAsia"/>
          <w:sz w:val="32"/>
          <w:szCs w:val="32"/>
        </w:rPr>
        <w:t>已承担局管</w:t>
      </w:r>
      <w:r>
        <w:rPr>
          <w:rFonts w:ascii="仿宋_GB2312" w:eastAsia="仿宋_GB2312" w:hint="eastAsia"/>
          <w:sz w:val="32"/>
          <w:szCs w:val="32"/>
        </w:rPr>
        <w:t>常规</w:t>
      </w:r>
      <w:r w:rsidR="00DD690D" w:rsidRPr="00116D15">
        <w:rPr>
          <w:rFonts w:ascii="仿宋_GB2312" w:eastAsia="仿宋_GB2312" w:hint="eastAsia"/>
          <w:sz w:val="32"/>
          <w:szCs w:val="32"/>
        </w:rPr>
        <w:t>课题未结题的负责人，不批准其新立项目。</w:t>
      </w:r>
    </w:p>
    <w:p w:rsidR="00DD690D" w:rsidRDefault="00DD690D" w:rsidP="00642853">
      <w:pPr>
        <w:widowControl/>
        <w:spacing w:after="62" w:line="360" w:lineRule="atLeast"/>
        <w:ind w:firstLine="645"/>
        <w:jc w:val="left"/>
        <w:rPr>
          <w:rFonts w:ascii="仿宋_GB2312" w:eastAsia="仿宋_GB2312"/>
          <w:sz w:val="32"/>
          <w:szCs w:val="32"/>
        </w:rPr>
      </w:pPr>
      <w:r w:rsidRPr="00116D15">
        <w:rPr>
          <w:rFonts w:ascii="仿宋_GB2312" w:eastAsia="仿宋_GB2312" w:hint="eastAsia"/>
          <w:sz w:val="32"/>
          <w:szCs w:val="32"/>
        </w:rPr>
        <w:t>联系人：韩洋联系电话：(029)8522</w:t>
      </w:r>
      <w:r w:rsidR="004851D1">
        <w:rPr>
          <w:rFonts w:ascii="仿宋_GB2312" w:eastAsia="仿宋_GB2312" w:hint="eastAsia"/>
          <w:sz w:val="32"/>
          <w:szCs w:val="32"/>
        </w:rPr>
        <w:t>5136</w:t>
      </w:r>
      <w:bookmarkStart w:id="0" w:name="_GoBack"/>
      <w:bookmarkEnd w:id="0"/>
    </w:p>
    <w:p w:rsidR="00642853" w:rsidRPr="00116D15" w:rsidRDefault="00642853" w:rsidP="00642853">
      <w:pPr>
        <w:widowControl/>
        <w:spacing w:after="62" w:line="360" w:lineRule="atLeast"/>
        <w:ind w:firstLine="645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电子邮箱：</w:t>
      </w:r>
      <w:r w:rsidR="00263CE1">
        <w:rPr>
          <w:rFonts w:ascii="仿宋_GB2312" w:eastAsia="仿宋_GB2312" w:hint="eastAsia"/>
          <w:sz w:val="32"/>
          <w:szCs w:val="32"/>
        </w:rPr>
        <w:t>573854513@qq.com</w:t>
      </w:r>
    </w:p>
    <w:p w:rsidR="00DD690D" w:rsidRPr="00A91D19" w:rsidRDefault="00DD690D" w:rsidP="00DD690D">
      <w:pPr>
        <w:ind w:firstLine="645"/>
        <w:rPr>
          <w:rFonts w:ascii="仿宋_GB2312" w:eastAsia="仿宋_GB2312"/>
          <w:sz w:val="32"/>
          <w:szCs w:val="32"/>
        </w:rPr>
      </w:pPr>
      <w:r w:rsidRPr="00116D15">
        <w:rPr>
          <w:rFonts w:ascii="仿宋_GB2312" w:eastAsia="仿宋_GB2312" w:hint="eastAsia"/>
          <w:sz w:val="32"/>
          <w:szCs w:val="32"/>
        </w:rPr>
        <w:t>通讯地址：西安市长安北路14号  邮编：710061</w:t>
      </w:r>
    </w:p>
    <w:p w:rsidR="00642853" w:rsidRPr="00642853" w:rsidRDefault="00DD690D" w:rsidP="00642853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7B2295">
        <w:rPr>
          <w:rFonts w:ascii="仿宋_GB2312" w:eastAsia="仿宋_GB2312" w:hint="eastAsia"/>
          <w:sz w:val="32"/>
          <w:szCs w:val="32"/>
        </w:rPr>
        <w:t>附件：</w:t>
      </w:r>
      <w:r>
        <w:rPr>
          <w:rFonts w:ascii="仿宋_GB2312" w:eastAsia="仿宋_GB2312" w:hint="eastAsia"/>
          <w:sz w:val="32"/>
          <w:szCs w:val="32"/>
        </w:rPr>
        <w:t>1</w:t>
      </w:r>
      <w:r w:rsidRPr="00116D15">
        <w:rPr>
          <w:rFonts w:ascii="仿宋_GB2312" w:eastAsia="仿宋_GB2312" w:hint="eastAsia"/>
          <w:sz w:val="32"/>
          <w:szCs w:val="32"/>
        </w:rPr>
        <w:t>．</w:t>
      </w:r>
      <w:r w:rsidR="00642853" w:rsidRPr="00642853">
        <w:rPr>
          <w:rFonts w:ascii="仿宋_GB2312" w:eastAsia="仿宋_GB2312" w:hint="eastAsia"/>
          <w:sz w:val="32"/>
          <w:szCs w:val="32"/>
        </w:rPr>
        <w:t>2017年陕西省体育局常规课题指南</w:t>
      </w:r>
    </w:p>
    <w:p w:rsidR="00DD690D" w:rsidRPr="00116D15" w:rsidRDefault="00DD690D" w:rsidP="00642853">
      <w:pPr>
        <w:ind w:firstLineChars="500" w:firstLine="16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 w:rsidRPr="00116D15">
        <w:rPr>
          <w:rFonts w:ascii="仿宋_GB2312" w:eastAsia="仿宋_GB2312" w:hint="eastAsia"/>
          <w:sz w:val="32"/>
          <w:szCs w:val="32"/>
        </w:rPr>
        <w:t>．陕西省体育科研</w:t>
      </w:r>
      <w:r w:rsidR="00642853">
        <w:rPr>
          <w:rFonts w:ascii="仿宋_GB2312" w:eastAsia="仿宋_GB2312" w:hint="eastAsia"/>
          <w:sz w:val="32"/>
          <w:szCs w:val="32"/>
        </w:rPr>
        <w:t>常规</w:t>
      </w:r>
      <w:r w:rsidRPr="00116D15">
        <w:rPr>
          <w:rFonts w:ascii="仿宋_GB2312" w:eastAsia="仿宋_GB2312" w:hint="eastAsia"/>
          <w:sz w:val="32"/>
          <w:szCs w:val="32"/>
        </w:rPr>
        <w:t>课题申请书</w:t>
      </w:r>
    </w:p>
    <w:p w:rsidR="00DD690D" w:rsidRDefault="00DD690D" w:rsidP="00642853">
      <w:pPr>
        <w:ind w:firstLineChars="500" w:firstLine="16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 w:rsidRPr="00116D15">
        <w:rPr>
          <w:rFonts w:ascii="仿宋_GB2312" w:eastAsia="仿宋_GB2312" w:hint="eastAsia"/>
          <w:sz w:val="32"/>
          <w:szCs w:val="32"/>
        </w:rPr>
        <w:t>．申请书活页</w:t>
      </w:r>
    </w:p>
    <w:p w:rsidR="00DD690D" w:rsidRDefault="00DD690D" w:rsidP="00642853">
      <w:pPr>
        <w:ind w:firstLineChars="500" w:firstLine="16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4．201</w:t>
      </w:r>
      <w:r w:rsidR="00642853">
        <w:rPr>
          <w:rFonts w:ascii="仿宋_GB2312" w:eastAsia="仿宋_GB2312" w:hint="eastAsia"/>
          <w:sz w:val="32"/>
          <w:szCs w:val="32"/>
        </w:rPr>
        <w:t>7</w:t>
      </w:r>
      <w:r>
        <w:rPr>
          <w:rFonts w:ascii="仿宋_GB2312" w:eastAsia="仿宋_GB2312" w:hint="eastAsia"/>
          <w:sz w:val="32"/>
          <w:szCs w:val="32"/>
        </w:rPr>
        <w:t>年陕西省体育科研课题推荐表</w:t>
      </w:r>
    </w:p>
    <w:p w:rsidR="00263CE1" w:rsidRDefault="00263CE1" w:rsidP="00263CE1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  陕西省体育局</w:t>
      </w:r>
    </w:p>
    <w:p w:rsidR="00263CE1" w:rsidRDefault="00263CE1" w:rsidP="00263CE1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2017年1月22日</w:t>
      </w:r>
    </w:p>
    <w:p w:rsidR="00B03770" w:rsidRDefault="00B03770" w:rsidP="00B03770">
      <w:pPr>
        <w:spacing w:line="480" w:lineRule="auto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lastRenderedPageBreak/>
        <w:t>附件1</w:t>
      </w:r>
    </w:p>
    <w:p w:rsidR="00066D43" w:rsidRDefault="00066D43" w:rsidP="00066D43">
      <w:pPr>
        <w:jc w:val="center"/>
        <w:rPr>
          <w:rFonts w:ascii="新宋体" w:eastAsia="新宋体" w:hAnsi="新宋体" w:cs="新宋体"/>
          <w:b/>
          <w:bCs/>
          <w:sz w:val="36"/>
          <w:szCs w:val="36"/>
        </w:rPr>
      </w:pPr>
      <w:r>
        <w:rPr>
          <w:rFonts w:ascii="新宋体" w:eastAsia="新宋体" w:hAnsi="新宋体" w:cs="新宋体" w:hint="eastAsia"/>
          <w:b/>
          <w:bCs/>
          <w:sz w:val="36"/>
          <w:szCs w:val="36"/>
        </w:rPr>
        <w:t>2017年陕西省体育局常规课题指南</w:t>
      </w:r>
    </w:p>
    <w:p w:rsidR="00066D43" w:rsidRDefault="00066D43" w:rsidP="00066D43">
      <w:pPr>
        <w:rPr>
          <w:rFonts w:ascii="仿宋_GB2312" w:eastAsia="仿宋_GB2312"/>
          <w:sz w:val="32"/>
          <w:szCs w:val="32"/>
        </w:rPr>
      </w:pPr>
    </w:p>
    <w:p w:rsidR="00066D43" w:rsidRPr="00087253" w:rsidRDefault="00066D43" w:rsidP="00066D43">
      <w:pPr>
        <w:rPr>
          <w:rFonts w:ascii="仿宋_GB2312" w:eastAsia="仿宋_GB2312"/>
          <w:sz w:val="30"/>
          <w:szCs w:val="30"/>
        </w:rPr>
      </w:pPr>
      <w:r w:rsidRPr="00087253">
        <w:rPr>
          <w:rFonts w:ascii="仿宋_GB2312" w:eastAsia="仿宋_GB2312" w:hint="eastAsia"/>
          <w:sz w:val="30"/>
          <w:szCs w:val="30"/>
        </w:rPr>
        <w:t>1.陕西省社会体育指导员鼓励、监督等管理机制研究</w:t>
      </w:r>
    </w:p>
    <w:p w:rsidR="00066D43" w:rsidRPr="00087253" w:rsidRDefault="00066D43" w:rsidP="00066D43">
      <w:pPr>
        <w:rPr>
          <w:rFonts w:ascii="仿宋_GB2312" w:eastAsia="仿宋_GB2312"/>
          <w:sz w:val="30"/>
          <w:szCs w:val="30"/>
        </w:rPr>
      </w:pPr>
      <w:r w:rsidRPr="00087253">
        <w:rPr>
          <w:rFonts w:ascii="仿宋_GB2312" w:eastAsia="仿宋_GB2312" w:hint="eastAsia"/>
          <w:sz w:val="30"/>
          <w:szCs w:val="30"/>
        </w:rPr>
        <w:t>2.陕西省依托基层组织对全民健身设施的管理研究</w:t>
      </w:r>
    </w:p>
    <w:p w:rsidR="00066D43" w:rsidRPr="00087253" w:rsidRDefault="00066D43" w:rsidP="00066D43">
      <w:pPr>
        <w:rPr>
          <w:rFonts w:ascii="仿宋_GB2312" w:eastAsia="仿宋_GB2312"/>
          <w:sz w:val="30"/>
          <w:szCs w:val="30"/>
        </w:rPr>
      </w:pPr>
      <w:r w:rsidRPr="00087253">
        <w:rPr>
          <w:rFonts w:ascii="仿宋_GB2312" w:eastAsia="仿宋_GB2312" w:hint="eastAsia"/>
          <w:sz w:val="30"/>
          <w:szCs w:val="30"/>
        </w:rPr>
        <w:t>3.陕西省依托第三方对全民健身设施项目申请、施工等监管研究</w:t>
      </w:r>
    </w:p>
    <w:p w:rsidR="00066D43" w:rsidRPr="00087253" w:rsidRDefault="00066D43" w:rsidP="00066D43">
      <w:pPr>
        <w:rPr>
          <w:rFonts w:ascii="仿宋_GB2312" w:eastAsia="仿宋_GB2312"/>
          <w:sz w:val="30"/>
          <w:szCs w:val="30"/>
        </w:rPr>
      </w:pPr>
      <w:r w:rsidRPr="00087253">
        <w:rPr>
          <w:rFonts w:ascii="仿宋_GB2312" w:eastAsia="仿宋_GB2312" w:hint="eastAsia"/>
          <w:sz w:val="30"/>
          <w:szCs w:val="30"/>
        </w:rPr>
        <w:t>4.“一带一路”背景下陕西省体育</w:t>
      </w:r>
      <w:r>
        <w:rPr>
          <w:rFonts w:ascii="仿宋_GB2312" w:eastAsia="仿宋_GB2312" w:hint="eastAsia"/>
          <w:sz w:val="30"/>
          <w:szCs w:val="30"/>
        </w:rPr>
        <w:t>与</w:t>
      </w:r>
      <w:r w:rsidRPr="00087253">
        <w:rPr>
          <w:rFonts w:ascii="仿宋_GB2312" w:eastAsia="仿宋_GB2312" w:hint="eastAsia"/>
          <w:sz w:val="30"/>
          <w:szCs w:val="30"/>
        </w:rPr>
        <w:t>旅游合作研究</w:t>
      </w:r>
    </w:p>
    <w:p w:rsidR="00066D43" w:rsidRPr="00087253" w:rsidRDefault="00066D43" w:rsidP="00066D43">
      <w:pPr>
        <w:rPr>
          <w:rFonts w:ascii="仿宋_GB2312" w:eastAsia="仿宋_GB2312"/>
          <w:sz w:val="30"/>
          <w:szCs w:val="30"/>
        </w:rPr>
      </w:pPr>
      <w:r w:rsidRPr="00087253">
        <w:rPr>
          <w:rFonts w:ascii="仿宋_GB2312" w:eastAsia="仿宋_GB2312" w:hint="eastAsia"/>
          <w:sz w:val="30"/>
          <w:szCs w:val="30"/>
        </w:rPr>
        <w:t>5.秦岭山地户外健身休闲产业发展研究</w:t>
      </w:r>
    </w:p>
    <w:p w:rsidR="00066D43" w:rsidRPr="00087253" w:rsidRDefault="00066D43" w:rsidP="00066D43">
      <w:pPr>
        <w:rPr>
          <w:rFonts w:ascii="仿宋_GB2312" w:eastAsia="仿宋_GB2312"/>
          <w:sz w:val="30"/>
          <w:szCs w:val="30"/>
        </w:rPr>
      </w:pPr>
      <w:r w:rsidRPr="00087253">
        <w:rPr>
          <w:rFonts w:ascii="仿宋_GB2312" w:eastAsia="仿宋_GB2312" w:hint="eastAsia"/>
          <w:sz w:val="30"/>
          <w:szCs w:val="30"/>
        </w:rPr>
        <w:t>6.陕西省县级国民体质监测站点健身指导功能研究</w:t>
      </w:r>
    </w:p>
    <w:p w:rsidR="00066D43" w:rsidRDefault="00066D43" w:rsidP="00066D43">
      <w:pPr>
        <w:rPr>
          <w:rFonts w:ascii="仿宋_GB2312" w:eastAsia="仿宋_GB2312"/>
          <w:sz w:val="30"/>
          <w:szCs w:val="30"/>
        </w:rPr>
      </w:pPr>
      <w:r w:rsidRPr="00087253">
        <w:rPr>
          <w:rFonts w:ascii="仿宋_GB2312" w:eastAsia="仿宋_GB2312" w:hint="eastAsia"/>
          <w:sz w:val="30"/>
          <w:szCs w:val="30"/>
        </w:rPr>
        <w:t>7.陕西省利用全民健身长廊开展体育赛事活动研究</w:t>
      </w:r>
    </w:p>
    <w:p w:rsidR="00066D43" w:rsidRPr="00487B05" w:rsidRDefault="00066D43" w:rsidP="00066D43">
      <w:pPr>
        <w:rPr>
          <w:rFonts w:ascii="仿宋_GB2312" w:eastAsia="仿宋_GB2312"/>
          <w:sz w:val="30"/>
          <w:szCs w:val="30"/>
        </w:rPr>
      </w:pPr>
      <w:r w:rsidRPr="00487B05">
        <w:rPr>
          <w:rFonts w:ascii="仿宋_GB2312" w:eastAsia="仿宋_GB2312" w:hint="eastAsia"/>
          <w:sz w:val="30"/>
          <w:szCs w:val="30"/>
        </w:rPr>
        <w:t>8.陕西</w:t>
      </w:r>
      <w:r>
        <w:rPr>
          <w:rFonts w:ascii="仿宋_GB2312" w:eastAsia="仿宋_GB2312" w:hint="eastAsia"/>
          <w:sz w:val="30"/>
          <w:szCs w:val="30"/>
        </w:rPr>
        <w:t>省</w:t>
      </w:r>
      <w:r w:rsidRPr="00487B05">
        <w:rPr>
          <w:rFonts w:ascii="仿宋_GB2312" w:eastAsia="仿宋_GB2312" w:hint="eastAsia"/>
          <w:sz w:val="30"/>
          <w:szCs w:val="30"/>
        </w:rPr>
        <w:t>体质监测、</w:t>
      </w:r>
      <w:r w:rsidRPr="00E4204B">
        <w:rPr>
          <w:rFonts w:ascii="仿宋_GB2312" w:eastAsia="仿宋_GB2312"/>
          <w:sz w:val="30"/>
          <w:szCs w:val="30"/>
        </w:rPr>
        <w:t>运动处方</w:t>
      </w:r>
      <w:r w:rsidRPr="00487B05">
        <w:rPr>
          <w:rFonts w:ascii="仿宋_GB2312" w:eastAsia="仿宋_GB2312" w:hint="eastAsia"/>
          <w:sz w:val="30"/>
          <w:szCs w:val="30"/>
        </w:rPr>
        <w:t>、科学健身</w:t>
      </w:r>
      <w:r w:rsidR="00B81C02">
        <w:rPr>
          <w:rFonts w:ascii="仿宋_GB2312" w:eastAsia="仿宋_GB2312" w:hint="eastAsia"/>
          <w:sz w:val="30"/>
          <w:szCs w:val="30"/>
        </w:rPr>
        <w:t>大</w:t>
      </w:r>
      <w:r w:rsidRPr="00487B05">
        <w:rPr>
          <w:rFonts w:ascii="仿宋_GB2312" w:eastAsia="仿宋_GB2312" w:hint="eastAsia"/>
          <w:sz w:val="30"/>
          <w:szCs w:val="30"/>
        </w:rPr>
        <w:t>数据</w:t>
      </w:r>
      <w:r w:rsidRPr="00E4204B">
        <w:rPr>
          <w:rFonts w:ascii="仿宋_GB2312" w:eastAsia="仿宋_GB2312"/>
          <w:sz w:val="30"/>
          <w:szCs w:val="30"/>
        </w:rPr>
        <w:t>平台</w:t>
      </w:r>
      <w:r w:rsidRPr="00487B05">
        <w:rPr>
          <w:rFonts w:ascii="仿宋_GB2312" w:eastAsia="仿宋_GB2312" w:hint="eastAsia"/>
          <w:sz w:val="30"/>
          <w:szCs w:val="30"/>
        </w:rPr>
        <w:t>的研究与应用</w:t>
      </w:r>
    </w:p>
    <w:p w:rsidR="00066D43" w:rsidRDefault="00066D43" w:rsidP="00066D43">
      <w:pPr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9.陕西省建设</w:t>
      </w:r>
      <w:r w:rsidR="00760359">
        <w:rPr>
          <w:rFonts w:ascii="仿宋_GB2312" w:eastAsia="仿宋_GB2312" w:hint="eastAsia"/>
          <w:sz w:val="30"/>
          <w:szCs w:val="30"/>
        </w:rPr>
        <w:t>体育</w:t>
      </w:r>
      <w:r>
        <w:rPr>
          <w:rFonts w:ascii="仿宋_GB2312" w:eastAsia="仿宋_GB2312" w:hint="eastAsia"/>
          <w:sz w:val="30"/>
          <w:szCs w:val="30"/>
        </w:rPr>
        <w:t>公共服务体系研究</w:t>
      </w:r>
    </w:p>
    <w:p w:rsidR="0065466B" w:rsidRPr="0065466B" w:rsidRDefault="00A971BA" w:rsidP="0065466B">
      <w:pPr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10.</w:t>
      </w:r>
      <w:r w:rsidR="0065466B">
        <w:rPr>
          <w:rFonts w:ascii="仿宋_GB2312" w:eastAsia="仿宋_GB2312" w:hint="eastAsia"/>
          <w:sz w:val="30"/>
          <w:szCs w:val="30"/>
        </w:rPr>
        <w:t>新形势下陕西省推进体育协会实体化研究</w:t>
      </w:r>
    </w:p>
    <w:p w:rsidR="00066D43" w:rsidRDefault="00A971BA" w:rsidP="00066D43">
      <w:pPr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11</w:t>
      </w:r>
      <w:r w:rsidR="00066D43" w:rsidRPr="00087253">
        <w:rPr>
          <w:rFonts w:ascii="仿宋_GB2312" w:eastAsia="仿宋_GB2312" w:hint="eastAsia"/>
          <w:sz w:val="30"/>
          <w:szCs w:val="30"/>
        </w:rPr>
        <w:t>.</w:t>
      </w:r>
      <w:r w:rsidR="00711E3B">
        <w:rPr>
          <w:rFonts w:ascii="仿宋_GB2312" w:eastAsia="仿宋_GB2312" w:hint="eastAsia"/>
          <w:sz w:val="30"/>
          <w:szCs w:val="30"/>
        </w:rPr>
        <w:t>采用大数据等先进科学技术对</w:t>
      </w:r>
      <w:r w:rsidR="00AC32EA">
        <w:rPr>
          <w:rFonts w:ascii="仿宋_GB2312" w:eastAsia="仿宋_GB2312" w:hint="eastAsia"/>
          <w:sz w:val="30"/>
          <w:szCs w:val="30"/>
        </w:rPr>
        <w:t>陕西省</w:t>
      </w:r>
      <w:r w:rsidR="00760359">
        <w:rPr>
          <w:rFonts w:ascii="仿宋_GB2312" w:eastAsia="仿宋_GB2312" w:hint="eastAsia"/>
          <w:sz w:val="30"/>
          <w:szCs w:val="30"/>
        </w:rPr>
        <w:t>优秀</w:t>
      </w:r>
      <w:r w:rsidR="00AC32EA">
        <w:rPr>
          <w:rFonts w:ascii="仿宋_GB2312" w:eastAsia="仿宋_GB2312" w:hint="eastAsia"/>
          <w:sz w:val="30"/>
          <w:szCs w:val="30"/>
        </w:rPr>
        <w:t>运动员</w:t>
      </w:r>
      <w:r w:rsidR="00066D43">
        <w:rPr>
          <w:rFonts w:ascii="仿宋_GB2312" w:eastAsia="仿宋_GB2312" w:hint="eastAsia"/>
          <w:sz w:val="30"/>
          <w:szCs w:val="30"/>
        </w:rPr>
        <w:t>技术动作、体能训练、心理调适、状态调控</w:t>
      </w:r>
      <w:r w:rsidR="00237102">
        <w:rPr>
          <w:rFonts w:ascii="仿宋_GB2312" w:eastAsia="仿宋_GB2312" w:hint="eastAsia"/>
          <w:sz w:val="30"/>
          <w:szCs w:val="30"/>
        </w:rPr>
        <w:t>的</w:t>
      </w:r>
      <w:r w:rsidR="00066D43">
        <w:rPr>
          <w:rFonts w:ascii="仿宋_GB2312" w:eastAsia="仿宋_GB2312" w:hint="eastAsia"/>
          <w:sz w:val="30"/>
          <w:szCs w:val="30"/>
        </w:rPr>
        <w:t>研究</w:t>
      </w:r>
    </w:p>
    <w:p w:rsidR="00066D43" w:rsidRPr="00087253" w:rsidRDefault="00A971BA" w:rsidP="00066D43">
      <w:pPr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12</w:t>
      </w:r>
      <w:r w:rsidR="00066D43">
        <w:rPr>
          <w:rFonts w:ascii="仿宋_GB2312" w:eastAsia="仿宋_GB2312" w:hint="eastAsia"/>
          <w:sz w:val="30"/>
          <w:szCs w:val="30"/>
        </w:rPr>
        <w:t>.</w:t>
      </w:r>
      <w:r w:rsidR="00711E3B">
        <w:rPr>
          <w:rFonts w:ascii="仿宋_GB2312" w:eastAsia="仿宋_GB2312" w:hint="eastAsia"/>
          <w:sz w:val="30"/>
          <w:szCs w:val="30"/>
        </w:rPr>
        <w:t>采用大数据等先进科学技术对</w:t>
      </w:r>
      <w:r w:rsidR="00066D43" w:rsidRPr="00087253">
        <w:rPr>
          <w:rFonts w:ascii="仿宋_GB2312" w:eastAsia="仿宋_GB2312" w:hint="eastAsia"/>
          <w:sz w:val="30"/>
          <w:szCs w:val="30"/>
        </w:rPr>
        <w:t>陕西省</w:t>
      </w:r>
      <w:r w:rsidR="00760359">
        <w:rPr>
          <w:rFonts w:ascii="仿宋_GB2312" w:eastAsia="仿宋_GB2312" w:hint="eastAsia"/>
          <w:sz w:val="30"/>
          <w:szCs w:val="30"/>
        </w:rPr>
        <w:t>优秀</w:t>
      </w:r>
      <w:r w:rsidR="00066D43" w:rsidRPr="00087253">
        <w:rPr>
          <w:rFonts w:ascii="仿宋_GB2312" w:eastAsia="仿宋_GB2312" w:hint="eastAsia"/>
          <w:sz w:val="30"/>
          <w:szCs w:val="30"/>
        </w:rPr>
        <w:t>运动员疲劳恢复</w:t>
      </w:r>
      <w:r w:rsidR="00066D43">
        <w:rPr>
          <w:rFonts w:ascii="仿宋_GB2312" w:eastAsia="仿宋_GB2312" w:hint="eastAsia"/>
          <w:sz w:val="30"/>
          <w:szCs w:val="30"/>
        </w:rPr>
        <w:t>、</w:t>
      </w:r>
      <w:r w:rsidR="00066D43" w:rsidRPr="00087253">
        <w:rPr>
          <w:rFonts w:ascii="仿宋_GB2312" w:eastAsia="仿宋_GB2312" w:hint="eastAsia"/>
          <w:sz w:val="30"/>
          <w:szCs w:val="30"/>
        </w:rPr>
        <w:t>损伤防治</w:t>
      </w:r>
      <w:r w:rsidR="00066D43">
        <w:rPr>
          <w:rFonts w:ascii="仿宋_GB2312" w:eastAsia="仿宋_GB2312" w:hint="eastAsia"/>
          <w:sz w:val="30"/>
          <w:szCs w:val="30"/>
        </w:rPr>
        <w:t>、康复训练</w:t>
      </w:r>
      <w:r w:rsidR="00237102">
        <w:rPr>
          <w:rFonts w:ascii="仿宋_GB2312" w:eastAsia="仿宋_GB2312" w:hint="eastAsia"/>
          <w:sz w:val="30"/>
          <w:szCs w:val="30"/>
        </w:rPr>
        <w:t>的</w:t>
      </w:r>
      <w:r w:rsidR="00066D43" w:rsidRPr="00087253">
        <w:rPr>
          <w:rFonts w:ascii="仿宋_GB2312" w:eastAsia="仿宋_GB2312" w:hint="eastAsia"/>
          <w:sz w:val="30"/>
          <w:szCs w:val="30"/>
        </w:rPr>
        <w:t>研究</w:t>
      </w:r>
    </w:p>
    <w:p w:rsidR="00066D43" w:rsidRPr="00087253" w:rsidRDefault="00A971BA" w:rsidP="00066D43">
      <w:pPr>
        <w:widowControl/>
        <w:rPr>
          <w:rFonts w:ascii="仿宋_GB2312" w:eastAsia="仿宋_GB2312" w:hAnsi="宋体" w:cs="宋体"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kern w:val="0"/>
          <w:sz w:val="30"/>
          <w:szCs w:val="30"/>
        </w:rPr>
        <w:t>13</w:t>
      </w:r>
      <w:r w:rsidR="00066D43" w:rsidRPr="00087253">
        <w:rPr>
          <w:rFonts w:ascii="仿宋_GB2312" w:eastAsia="仿宋_GB2312" w:hAnsi="宋体" w:cs="宋体" w:hint="eastAsia"/>
          <w:kern w:val="0"/>
          <w:sz w:val="30"/>
          <w:szCs w:val="30"/>
        </w:rPr>
        <w:t>.</w:t>
      </w:r>
      <w:r w:rsidR="00711E3B">
        <w:rPr>
          <w:rFonts w:ascii="仿宋_GB2312" w:eastAsia="仿宋_GB2312" w:hint="eastAsia"/>
          <w:sz w:val="30"/>
          <w:szCs w:val="30"/>
        </w:rPr>
        <w:t>采用大数据等先进科学技术对</w:t>
      </w:r>
      <w:r w:rsidR="00066D43" w:rsidRPr="00087253">
        <w:rPr>
          <w:rFonts w:ascii="仿宋_GB2312" w:eastAsia="仿宋_GB2312" w:hAnsi="宋体" w:cs="宋体" w:hint="eastAsia"/>
          <w:kern w:val="0"/>
          <w:sz w:val="30"/>
          <w:szCs w:val="30"/>
        </w:rPr>
        <w:t>陕西省</w:t>
      </w:r>
      <w:r w:rsidR="00760359">
        <w:rPr>
          <w:rFonts w:ascii="仿宋_GB2312" w:eastAsia="仿宋_GB2312" w:hAnsi="宋体" w:cs="宋体" w:hint="eastAsia"/>
          <w:kern w:val="0"/>
          <w:sz w:val="30"/>
          <w:szCs w:val="30"/>
        </w:rPr>
        <w:t>竞技体育训练特别是优秀</w:t>
      </w:r>
      <w:r w:rsidR="00066D43" w:rsidRPr="00087253">
        <w:rPr>
          <w:rFonts w:ascii="仿宋_GB2312" w:eastAsia="仿宋_GB2312" w:hAnsi="宋体" w:cs="宋体" w:hint="eastAsia"/>
          <w:kern w:val="0"/>
          <w:sz w:val="30"/>
          <w:szCs w:val="30"/>
        </w:rPr>
        <w:t>运动员</w:t>
      </w:r>
      <w:r w:rsidR="00066D43" w:rsidRPr="00E4204B">
        <w:rPr>
          <w:rFonts w:ascii="仿宋_GB2312" w:eastAsia="仿宋_GB2312"/>
          <w:sz w:val="30"/>
          <w:szCs w:val="30"/>
        </w:rPr>
        <w:t>训练</w:t>
      </w:r>
      <w:r w:rsidR="00066D43" w:rsidRPr="009F39F8">
        <w:rPr>
          <w:rFonts w:ascii="仿宋_GB2312" w:eastAsia="仿宋_GB2312" w:hint="eastAsia"/>
          <w:sz w:val="30"/>
          <w:szCs w:val="30"/>
        </w:rPr>
        <w:t>效果</w:t>
      </w:r>
      <w:r w:rsidR="00066D43" w:rsidRPr="00E4204B">
        <w:rPr>
          <w:rFonts w:ascii="仿宋_GB2312" w:eastAsia="仿宋_GB2312"/>
          <w:sz w:val="30"/>
          <w:szCs w:val="30"/>
        </w:rPr>
        <w:t>评价</w:t>
      </w:r>
      <w:r w:rsidR="00066D43" w:rsidRPr="009F39F8">
        <w:rPr>
          <w:rFonts w:ascii="仿宋_GB2312" w:eastAsia="仿宋_GB2312" w:hint="eastAsia"/>
          <w:sz w:val="30"/>
          <w:szCs w:val="30"/>
        </w:rPr>
        <w:t>、生</w:t>
      </w:r>
      <w:r w:rsidR="00066D43" w:rsidRPr="00087253">
        <w:rPr>
          <w:rFonts w:ascii="仿宋_GB2312" w:eastAsia="仿宋_GB2312" w:hAnsi="宋体" w:cs="宋体" w:hint="eastAsia"/>
          <w:kern w:val="0"/>
          <w:sz w:val="30"/>
          <w:szCs w:val="30"/>
        </w:rPr>
        <w:t>理生化</w:t>
      </w:r>
      <w:r w:rsidR="00066D43">
        <w:rPr>
          <w:rFonts w:ascii="仿宋_GB2312" w:eastAsia="仿宋_GB2312" w:hAnsi="宋体" w:cs="宋体" w:hint="eastAsia"/>
          <w:kern w:val="0"/>
          <w:sz w:val="30"/>
          <w:szCs w:val="30"/>
        </w:rPr>
        <w:t>监控</w:t>
      </w:r>
      <w:r w:rsidR="00237102">
        <w:rPr>
          <w:rFonts w:ascii="仿宋_GB2312" w:eastAsia="仿宋_GB2312" w:hAnsi="宋体" w:cs="宋体" w:hint="eastAsia"/>
          <w:kern w:val="0"/>
          <w:sz w:val="30"/>
          <w:szCs w:val="30"/>
        </w:rPr>
        <w:t>的</w:t>
      </w:r>
      <w:r w:rsidR="00066D43" w:rsidRPr="00087253">
        <w:rPr>
          <w:rFonts w:ascii="仿宋_GB2312" w:eastAsia="仿宋_GB2312" w:hAnsi="宋体" w:cs="宋体" w:hint="eastAsia"/>
          <w:kern w:val="0"/>
          <w:sz w:val="30"/>
          <w:szCs w:val="30"/>
        </w:rPr>
        <w:t>研究</w:t>
      </w:r>
    </w:p>
    <w:p w:rsidR="00066D43" w:rsidRDefault="00A971BA" w:rsidP="00066D43">
      <w:pPr>
        <w:widowControl/>
        <w:rPr>
          <w:rFonts w:ascii="仿宋_GB2312" w:eastAsia="仿宋_GB2312" w:hAnsi="宋体" w:cs="宋体"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kern w:val="0"/>
          <w:sz w:val="30"/>
          <w:szCs w:val="30"/>
        </w:rPr>
        <w:t>14</w:t>
      </w:r>
      <w:r w:rsidR="00066D43" w:rsidRPr="00087253">
        <w:rPr>
          <w:rFonts w:ascii="仿宋_GB2312" w:eastAsia="仿宋_GB2312" w:hAnsi="宋体" w:cs="宋体" w:hint="eastAsia"/>
          <w:kern w:val="0"/>
          <w:sz w:val="30"/>
          <w:szCs w:val="30"/>
        </w:rPr>
        <w:t>.陕西省优秀运动队“训科医”一体化模式研究</w:t>
      </w:r>
    </w:p>
    <w:p w:rsidR="00066D43" w:rsidRDefault="00A971BA" w:rsidP="00066D43">
      <w:pPr>
        <w:widowControl/>
        <w:rPr>
          <w:rFonts w:ascii="仿宋_GB2312" w:eastAsia="仿宋_GB2312" w:hAnsi="宋体" w:cs="宋体"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kern w:val="0"/>
          <w:sz w:val="30"/>
          <w:szCs w:val="30"/>
        </w:rPr>
        <w:lastRenderedPageBreak/>
        <w:t>15</w:t>
      </w:r>
      <w:r w:rsidR="00066D43">
        <w:rPr>
          <w:rFonts w:ascii="仿宋_GB2312" w:eastAsia="仿宋_GB2312" w:hAnsi="宋体" w:cs="宋体" w:hint="eastAsia"/>
          <w:kern w:val="0"/>
          <w:sz w:val="30"/>
          <w:szCs w:val="30"/>
        </w:rPr>
        <w:t>.陕西省备战全运会攻关课题评估体系研究</w:t>
      </w:r>
    </w:p>
    <w:p w:rsidR="00066D43" w:rsidRDefault="00A971BA" w:rsidP="00066D43">
      <w:pPr>
        <w:widowControl/>
        <w:rPr>
          <w:rFonts w:ascii="仿宋_GB2312" w:eastAsia="仿宋_GB2312" w:hAnsi="宋体" w:cs="宋体"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kern w:val="0"/>
          <w:sz w:val="30"/>
          <w:szCs w:val="30"/>
        </w:rPr>
        <w:t>16</w:t>
      </w:r>
      <w:r w:rsidR="00066D43">
        <w:rPr>
          <w:rFonts w:ascii="仿宋_GB2312" w:eastAsia="仿宋_GB2312" w:hAnsi="宋体" w:cs="宋体" w:hint="eastAsia"/>
          <w:kern w:val="0"/>
          <w:sz w:val="30"/>
          <w:szCs w:val="30"/>
        </w:rPr>
        <w:t>.陕西省优秀运动队增设运动项目可行性研究</w:t>
      </w:r>
    </w:p>
    <w:p w:rsidR="00066D43" w:rsidRPr="008872D7" w:rsidRDefault="00A971BA" w:rsidP="00066D43">
      <w:pPr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17</w:t>
      </w:r>
      <w:r w:rsidR="00066D43">
        <w:rPr>
          <w:rFonts w:ascii="仿宋_GB2312" w:eastAsia="仿宋_GB2312" w:hint="eastAsia"/>
          <w:sz w:val="30"/>
          <w:szCs w:val="30"/>
        </w:rPr>
        <w:t>.陕西省各级各类体校现状调查研究</w:t>
      </w:r>
    </w:p>
    <w:p w:rsidR="00066D43" w:rsidRPr="008872D7" w:rsidRDefault="00A971BA" w:rsidP="00066D43">
      <w:pPr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18</w:t>
      </w:r>
      <w:r w:rsidR="00066D43">
        <w:rPr>
          <w:rFonts w:ascii="仿宋_GB2312" w:eastAsia="仿宋_GB2312" w:hint="eastAsia"/>
          <w:sz w:val="30"/>
          <w:szCs w:val="30"/>
        </w:rPr>
        <w:t>.</w:t>
      </w:r>
      <w:r w:rsidR="00066D43" w:rsidRPr="008872D7">
        <w:rPr>
          <w:rFonts w:ascii="仿宋_GB2312" w:eastAsia="仿宋_GB2312" w:hint="eastAsia"/>
          <w:sz w:val="30"/>
          <w:szCs w:val="30"/>
        </w:rPr>
        <w:t>陕西省青少年掌握体育运动技能状况的</w:t>
      </w:r>
      <w:r w:rsidR="00066D43">
        <w:rPr>
          <w:rFonts w:ascii="仿宋_GB2312" w:eastAsia="仿宋_GB2312" w:hint="eastAsia"/>
          <w:sz w:val="30"/>
          <w:szCs w:val="30"/>
        </w:rPr>
        <w:t>调查</w:t>
      </w:r>
      <w:r w:rsidR="00066D43" w:rsidRPr="008872D7">
        <w:rPr>
          <w:rFonts w:ascii="仿宋_GB2312" w:eastAsia="仿宋_GB2312" w:hint="eastAsia"/>
          <w:sz w:val="30"/>
          <w:szCs w:val="30"/>
        </w:rPr>
        <w:t>研究</w:t>
      </w:r>
    </w:p>
    <w:p w:rsidR="00066D43" w:rsidRPr="008872D7" w:rsidRDefault="00A971BA" w:rsidP="00066D43">
      <w:pPr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19</w:t>
      </w:r>
      <w:r w:rsidR="00066D43">
        <w:rPr>
          <w:rFonts w:ascii="仿宋_GB2312" w:eastAsia="仿宋_GB2312" w:hint="eastAsia"/>
          <w:sz w:val="30"/>
          <w:szCs w:val="30"/>
        </w:rPr>
        <w:t>.</w:t>
      </w:r>
      <w:r w:rsidR="00066D43" w:rsidRPr="008872D7">
        <w:rPr>
          <w:rFonts w:ascii="仿宋_GB2312" w:eastAsia="仿宋_GB2312" w:hint="eastAsia"/>
          <w:sz w:val="30"/>
          <w:szCs w:val="30"/>
        </w:rPr>
        <w:t>陕西省各级体育传统项目学校工作情况调查</w:t>
      </w:r>
      <w:r w:rsidR="00066D43">
        <w:rPr>
          <w:rFonts w:ascii="仿宋_GB2312" w:eastAsia="仿宋_GB2312" w:hint="eastAsia"/>
          <w:sz w:val="30"/>
          <w:szCs w:val="30"/>
        </w:rPr>
        <w:t>研究</w:t>
      </w:r>
    </w:p>
    <w:p w:rsidR="00066D43" w:rsidRDefault="00A971BA" w:rsidP="00066D43">
      <w:pPr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20</w:t>
      </w:r>
      <w:r w:rsidR="00066D43">
        <w:rPr>
          <w:rFonts w:ascii="仿宋_GB2312" w:eastAsia="仿宋_GB2312" w:hint="eastAsia"/>
          <w:sz w:val="30"/>
          <w:szCs w:val="30"/>
        </w:rPr>
        <w:t>.</w:t>
      </w:r>
      <w:r w:rsidR="00E52D72">
        <w:rPr>
          <w:rFonts w:ascii="仿宋_GB2312" w:eastAsia="仿宋_GB2312" w:hint="eastAsia"/>
          <w:sz w:val="30"/>
          <w:szCs w:val="30"/>
        </w:rPr>
        <w:t>陕西省青少年竞赛体系的分析和研究</w:t>
      </w:r>
    </w:p>
    <w:p w:rsidR="00E52D72" w:rsidRPr="008872D7" w:rsidRDefault="00E52D72" w:rsidP="00066D43">
      <w:pPr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21.陕西省通过承办第十四届全国运动会发展基础运动项目（田径、游泳、体操）的研究</w:t>
      </w:r>
    </w:p>
    <w:p w:rsidR="00066D43" w:rsidRPr="003423C5" w:rsidRDefault="00A971BA" w:rsidP="00066D43">
      <w:pPr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2</w:t>
      </w:r>
      <w:r w:rsidR="00E52D72">
        <w:rPr>
          <w:rFonts w:ascii="仿宋_GB2312" w:eastAsia="仿宋_GB2312" w:hint="eastAsia"/>
          <w:sz w:val="30"/>
          <w:szCs w:val="30"/>
        </w:rPr>
        <w:t>2</w:t>
      </w:r>
      <w:r w:rsidR="00066D43" w:rsidRPr="003423C5">
        <w:rPr>
          <w:rFonts w:ascii="仿宋_GB2312" w:eastAsia="仿宋_GB2312" w:hint="eastAsia"/>
          <w:sz w:val="30"/>
          <w:szCs w:val="30"/>
        </w:rPr>
        <w:t>.基于陕西省现状的国家体育产业政策解读落实研究</w:t>
      </w:r>
    </w:p>
    <w:p w:rsidR="00066D43" w:rsidRPr="003423C5" w:rsidRDefault="00A971BA" w:rsidP="00066D43">
      <w:pPr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2</w:t>
      </w:r>
      <w:r w:rsidR="00E52D72">
        <w:rPr>
          <w:rFonts w:ascii="仿宋_GB2312" w:eastAsia="仿宋_GB2312" w:hint="eastAsia"/>
          <w:sz w:val="30"/>
          <w:szCs w:val="30"/>
        </w:rPr>
        <w:t>3</w:t>
      </w:r>
      <w:r w:rsidR="00066D43" w:rsidRPr="003423C5">
        <w:rPr>
          <w:rFonts w:ascii="仿宋_GB2312" w:eastAsia="仿宋_GB2312" w:hint="eastAsia"/>
          <w:sz w:val="30"/>
          <w:szCs w:val="30"/>
        </w:rPr>
        <w:t>.陕西省体育产业与文化、旅游、健身、健康、养老等</w:t>
      </w:r>
      <w:r w:rsidR="00066D43">
        <w:rPr>
          <w:rFonts w:ascii="仿宋_GB2312" w:eastAsia="仿宋_GB2312" w:hint="eastAsia"/>
          <w:sz w:val="30"/>
          <w:szCs w:val="30"/>
        </w:rPr>
        <w:t>产业</w:t>
      </w:r>
      <w:r w:rsidR="00066D43" w:rsidRPr="003423C5">
        <w:rPr>
          <w:rFonts w:ascii="仿宋_GB2312" w:eastAsia="仿宋_GB2312" w:hint="eastAsia"/>
          <w:sz w:val="30"/>
          <w:szCs w:val="30"/>
        </w:rPr>
        <w:t>融合研究</w:t>
      </w:r>
    </w:p>
    <w:p w:rsidR="00066D43" w:rsidRPr="003423C5" w:rsidRDefault="00A971BA" w:rsidP="00066D43">
      <w:pPr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2</w:t>
      </w:r>
      <w:r w:rsidR="00E52D72">
        <w:rPr>
          <w:rFonts w:ascii="仿宋_GB2312" w:eastAsia="仿宋_GB2312" w:hint="eastAsia"/>
          <w:sz w:val="30"/>
          <w:szCs w:val="30"/>
        </w:rPr>
        <w:t>4</w:t>
      </w:r>
      <w:r w:rsidR="00066D43">
        <w:rPr>
          <w:rFonts w:ascii="仿宋_GB2312" w:eastAsia="仿宋_GB2312" w:hint="eastAsia"/>
          <w:sz w:val="30"/>
          <w:szCs w:val="30"/>
        </w:rPr>
        <w:t>.</w:t>
      </w:r>
      <w:r w:rsidR="00066D43" w:rsidRPr="003423C5">
        <w:rPr>
          <w:rFonts w:ascii="仿宋_GB2312" w:eastAsia="仿宋_GB2312" w:hint="eastAsia"/>
          <w:sz w:val="30"/>
          <w:szCs w:val="30"/>
        </w:rPr>
        <w:t>陕西省体育产业投资基金</w:t>
      </w:r>
      <w:r w:rsidR="00066D43">
        <w:rPr>
          <w:rFonts w:ascii="仿宋_GB2312" w:eastAsia="仿宋_GB2312" w:hint="eastAsia"/>
          <w:sz w:val="30"/>
          <w:szCs w:val="30"/>
        </w:rPr>
        <w:t>设立</w:t>
      </w:r>
      <w:r w:rsidR="00066D43" w:rsidRPr="003423C5">
        <w:rPr>
          <w:rFonts w:ascii="仿宋_GB2312" w:eastAsia="仿宋_GB2312" w:hint="eastAsia"/>
          <w:sz w:val="30"/>
          <w:szCs w:val="30"/>
        </w:rPr>
        <w:t>及运营研究</w:t>
      </w:r>
    </w:p>
    <w:p w:rsidR="00066D43" w:rsidRPr="00313616" w:rsidRDefault="00A971BA" w:rsidP="00066D43">
      <w:pPr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2</w:t>
      </w:r>
      <w:r w:rsidR="00E52D72">
        <w:rPr>
          <w:rFonts w:ascii="仿宋_GB2312" w:eastAsia="仿宋_GB2312" w:hint="eastAsia"/>
          <w:sz w:val="30"/>
          <w:szCs w:val="30"/>
        </w:rPr>
        <w:t>5</w:t>
      </w:r>
      <w:r w:rsidR="00066D43" w:rsidRPr="00313616">
        <w:rPr>
          <w:rFonts w:ascii="仿宋_GB2312" w:eastAsia="仿宋_GB2312" w:hint="eastAsia"/>
          <w:sz w:val="30"/>
          <w:szCs w:val="30"/>
        </w:rPr>
        <w:t>.陕西省体育产业博览会暨区域展示模式研究</w:t>
      </w:r>
    </w:p>
    <w:p w:rsidR="00066D43" w:rsidRPr="00313616" w:rsidRDefault="00A971BA" w:rsidP="00066D43">
      <w:pPr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2</w:t>
      </w:r>
      <w:r w:rsidR="00E52D72">
        <w:rPr>
          <w:rFonts w:ascii="仿宋_GB2312" w:eastAsia="仿宋_GB2312" w:hint="eastAsia"/>
          <w:sz w:val="30"/>
          <w:szCs w:val="30"/>
        </w:rPr>
        <w:t>6</w:t>
      </w:r>
      <w:r w:rsidR="00066D43" w:rsidRPr="00313616">
        <w:rPr>
          <w:rFonts w:ascii="仿宋_GB2312" w:eastAsia="仿宋_GB2312" w:hint="eastAsia"/>
          <w:sz w:val="30"/>
          <w:szCs w:val="30"/>
        </w:rPr>
        <w:t>.陕西省体育用品品牌及体育产业基地建设研究</w:t>
      </w:r>
    </w:p>
    <w:p w:rsidR="00066D43" w:rsidRPr="00313616" w:rsidRDefault="00A971BA" w:rsidP="00066D43">
      <w:pPr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2</w:t>
      </w:r>
      <w:r w:rsidR="00E52D72">
        <w:rPr>
          <w:rFonts w:ascii="仿宋_GB2312" w:eastAsia="仿宋_GB2312" w:hint="eastAsia"/>
          <w:sz w:val="30"/>
          <w:szCs w:val="30"/>
        </w:rPr>
        <w:t>7</w:t>
      </w:r>
      <w:r w:rsidR="00066D43" w:rsidRPr="00313616">
        <w:rPr>
          <w:rFonts w:ascii="仿宋_GB2312" w:eastAsia="仿宋_GB2312" w:hint="eastAsia"/>
          <w:sz w:val="30"/>
          <w:szCs w:val="30"/>
        </w:rPr>
        <w:t>.陕西省扶持体育小微企业</w:t>
      </w:r>
      <w:r w:rsidR="00066D43">
        <w:rPr>
          <w:rFonts w:ascii="仿宋_GB2312" w:eastAsia="仿宋_GB2312" w:hint="eastAsia"/>
          <w:sz w:val="30"/>
          <w:szCs w:val="30"/>
        </w:rPr>
        <w:t>相关</w:t>
      </w:r>
      <w:r w:rsidR="00066D43" w:rsidRPr="00313616">
        <w:rPr>
          <w:rFonts w:ascii="仿宋_GB2312" w:eastAsia="仿宋_GB2312" w:hint="eastAsia"/>
          <w:sz w:val="30"/>
          <w:szCs w:val="30"/>
        </w:rPr>
        <w:t>政策研究</w:t>
      </w:r>
    </w:p>
    <w:p w:rsidR="00066D43" w:rsidRPr="00313616" w:rsidRDefault="00A971BA" w:rsidP="00066D43">
      <w:pPr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2</w:t>
      </w:r>
      <w:r w:rsidR="00E52D72">
        <w:rPr>
          <w:rFonts w:ascii="仿宋_GB2312" w:eastAsia="仿宋_GB2312" w:hint="eastAsia"/>
          <w:sz w:val="30"/>
          <w:szCs w:val="30"/>
        </w:rPr>
        <w:t>8</w:t>
      </w:r>
      <w:r w:rsidR="00066D43" w:rsidRPr="00313616">
        <w:rPr>
          <w:rFonts w:ascii="仿宋_GB2312" w:eastAsia="仿宋_GB2312" w:hint="eastAsia"/>
          <w:sz w:val="30"/>
          <w:szCs w:val="30"/>
        </w:rPr>
        <w:t>.利用</w:t>
      </w:r>
      <w:r w:rsidR="00B81C02">
        <w:rPr>
          <w:rFonts w:ascii="仿宋_GB2312" w:eastAsia="仿宋_GB2312" w:hint="eastAsia"/>
          <w:sz w:val="30"/>
          <w:szCs w:val="30"/>
        </w:rPr>
        <w:t>大数据</w:t>
      </w:r>
      <w:r w:rsidR="00066D43" w:rsidRPr="00313616">
        <w:rPr>
          <w:rFonts w:ascii="仿宋_GB2312" w:eastAsia="仿宋_GB2312" w:hint="eastAsia"/>
          <w:sz w:val="30"/>
          <w:szCs w:val="30"/>
        </w:rPr>
        <w:t>整合</w:t>
      </w:r>
      <w:r w:rsidR="00066D43">
        <w:rPr>
          <w:rFonts w:ascii="仿宋_GB2312" w:eastAsia="仿宋_GB2312" w:hint="eastAsia"/>
          <w:sz w:val="30"/>
          <w:szCs w:val="30"/>
        </w:rPr>
        <w:t>陕西</w:t>
      </w:r>
      <w:r w:rsidR="00066D43" w:rsidRPr="00313616">
        <w:rPr>
          <w:rFonts w:ascii="仿宋_GB2312" w:eastAsia="仿宋_GB2312" w:hint="eastAsia"/>
          <w:sz w:val="30"/>
          <w:szCs w:val="30"/>
        </w:rPr>
        <w:t>体育资源促进体育产业发展研究</w:t>
      </w:r>
    </w:p>
    <w:p w:rsidR="00066D43" w:rsidRPr="00313616" w:rsidRDefault="00A971BA" w:rsidP="00066D43">
      <w:pPr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2</w:t>
      </w:r>
      <w:r w:rsidR="00E52D72">
        <w:rPr>
          <w:rFonts w:ascii="仿宋_GB2312" w:eastAsia="仿宋_GB2312" w:hint="eastAsia"/>
          <w:sz w:val="30"/>
          <w:szCs w:val="30"/>
        </w:rPr>
        <w:t>9</w:t>
      </w:r>
      <w:r w:rsidR="00066D43">
        <w:rPr>
          <w:rFonts w:ascii="仿宋_GB2312" w:eastAsia="仿宋_GB2312" w:hint="eastAsia"/>
          <w:sz w:val="30"/>
          <w:szCs w:val="30"/>
        </w:rPr>
        <w:t>.</w:t>
      </w:r>
      <w:r w:rsidR="00066D43" w:rsidRPr="00313616">
        <w:rPr>
          <w:rFonts w:ascii="仿宋_GB2312" w:eastAsia="仿宋_GB2312" w:hint="eastAsia"/>
          <w:sz w:val="30"/>
          <w:szCs w:val="30"/>
        </w:rPr>
        <w:t>陕西省体育产业示范基地建设标准</w:t>
      </w:r>
      <w:r w:rsidR="00066D43">
        <w:rPr>
          <w:rFonts w:ascii="仿宋_GB2312" w:eastAsia="仿宋_GB2312" w:hint="eastAsia"/>
          <w:sz w:val="30"/>
          <w:szCs w:val="30"/>
        </w:rPr>
        <w:t>及管理</w:t>
      </w:r>
      <w:r w:rsidR="00066D43" w:rsidRPr="00313616">
        <w:rPr>
          <w:rFonts w:ascii="仿宋_GB2312" w:eastAsia="仿宋_GB2312" w:hint="eastAsia"/>
          <w:sz w:val="30"/>
          <w:szCs w:val="30"/>
        </w:rPr>
        <w:t>研究</w:t>
      </w:r>
    </w:p>
    <w:p w:rsidR="00066D43" w:rsidRPr="00656972" w:rsidRDefault="00E52D72" w:rsidP="00066D43">
      <w:pPr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30</w:t>
      </w:r>
      <w:r w:rsidR="00066D43">
        <w:rPr>
          <w:rFonts w:ascii="仿宋_GB2312" w:eastAsia="仿宋_GB2312" w:hint="eastAsia"/>
          <w:sz w:val="30"/>
          <w:szCs w:val="30"/>
        </w:rPr>
        <w:t>.</w:t>
      </w:r>
      <w:r w:rsidR="00066D43" w:rsidRPr="00656972">
        <w:rPr>
          <w:rFonts w:ascii="仿宋_GB2312" w:eastAsia="仿宋_GB2312" w:hint="eastAsia"/>
          <w:sz w:val="30"/>
          <w:szCs w:val="30"/>
        </w:rPr>
        <w:t>陕西省体育产业发展</w:t>
      </w:r>
      <w:r w:rsidR="00066D43">
        <w:rPr>
          <w:rFonts w:ascii="仿宋_GB2312" w:eastAsia="仿宋_GB2312" w:hint="eastAsia"/>
          <w:sz w:val="30"/>
          <w:szCs w:val="30"/>
        </w:rPr>
        <w:t>引导资金扶持项目识别、风险评估、绩效评价</w:t>
      </w:r>
      <w:r w:rsidR="00066D43" w:rsidRPr="00656972">
        <w:rPr>
          <w:rFonts w:ascii="仿宋_GB2312" w:eastAsia="仿宋_GB2312" w:hint="eastAsia"/>
          <w:sz w:val="30"/>
          <w:szCs w:val="30"/>
        </w:rPr>
        <w:t>研究</w:t>
      </w:r>
    </w:p>
    <w:p w:rsidR="00066D43" w:rsidRPr="00656972" w:rsidRDefault="00E52D72" w:rsidP="00066D43">
      <w:pPr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31</w:t>
      </w:r>
      <w:r w:rsidR="00066D43">
        <w:rPr>
          <w:rFonts w:ascii="仿宋_GB2312" w:eastAsia="仿宋_GB2312" w:hint="eastAsia"/>
          <w:sz w:val="30"/>
          <w:szCs w:val="30"/>
        </w:rPr>
        <w:t>.</w:t>
      </w:r>
      <w:r w:rsidR="00066D43" w:rsidRPr="00656972">
        <w:rPr>
          <w:rFonts w:ascii="仿宋_GB2312" w:eastAsia="仿宋_GB2312" w:hint="eastAsia"/>
          <w:sz w:val="30"/>
          <w:szCs w:val="30"/>
        </w:rPr>
        <w:t>陕西省体育场馆联盟的建立及工作机制研究</w:t>
      </w:r>
    </w:p>
    <w:p w:rsidR="00066D43" w:rsidRDefault="00A971BA" w:rsidP="00066D43">
      <w:pPr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lastRenderedPageBreak/>
        <w:t>3</w:t>
      </w:r>
      <w:r w:rsidR="00E52D72">
        <w:rPr>
          <w:rFonts w:ascii="仿宋_GB2312" w:eastAsia="仿宋_GB2312" w:hint="eastAsia"/>
          <w:sz w:val="30"/>
          <w:szCs w:val="30"/>
        </w:rPr>
        <w:t>2</w:t>
      </w:r>
      <w:r w:rsidR="00066D43" w:rsidRPr="00093D33">
        <w:rPr>
          <w:rFonts w:ascii="仿宋_GB2312" w:eastAsia="仿宋_GB2312" w:hint="eastAsia"/>
          <w:sz w:val="30"/>
          <w:szCs w:val="30"/>
        </w:rPr>
        <w:t>.陕西省体育产业统计现状及对策研究</w:t>
      </w:r>
    </w:p>
    <w:p w:rsidR="00CD1FD8" w:rsidRDefault="00CD1FD8" w:rsidP="00066D43">
      <w:pPr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33.陕西省冰雪项目发展及其产业发展研究</w:t>
      </w:r>
    </w:p>
    <w:p w:rsidR="00066D43" w:rsidRPr="00475DC2" w:rsidRDefault="00A971BA" w:rsidP="00475DC2">
      <w:pPr>
        <w:rPr>
          <w:rFonts w:ascii="仿宋_GB2312" w:eastAsia="仿宋_GB2312"/>
          <w:sz w:val="30"/>
          <w:szCs w:val="30"/>
        </w:rPr>
      </w:pPr>
      <w:r w:rsidRPr="00475DC2">
        <w:rPr>
          <w:rFonts w:ascii="仿宋_GB2312" w:eastAsia="仿宋_GB2312" w:hint="eastAsia"/>
          <w:sz w:val="30"/>
          <w:szCs w:val="30"/>
        </w:rPr>
        <w:t>3</w:t>
      </w:r>
      <w:r w:rsidR="00CD1FD8" w:rsidRPr="00475DC2">
        <w:rPr>
          <w:rFonts w:ascii="仿宋_GB2312" w:eastAsia="仿宋_GB2312" w:hint="eastAsia"/>
          <w:sz w:val="30"/>
          <w:szCs w:val="30"/>
        </w:rPr>
        <w:t>4</w:t>
      </w:r>
      <w:r w:rsidR="00066D43" w:rsidRPr="00475DC2">
        <w:rPr>
          <w:rFonts w:ascii="仿宋_GB2312" w:eastAsia="仿宋_GB2312" w:hint="eastAsia"/>
          <w:sz w:val="30"/>
          <w:szCs w:val="30"/>
        </w:rPr>
        <w:t>.</w:t>
      </w:r>
      <w:r w:rsidR="00066D43" w:rsidRPr="00475DC2">
        <w:rPr>
          <w:rFonts w:ascii="仿宋_GB2312" w:eastAsia="仿宋_GB2312"/>
          <w:sz w:val="30"/>
          <w:szCs w:val="30"/>
        </w:rPr>
        <w:t>陕西省</w:t>
      </w:r>
      <w:r w:rsidR="00760359" w:rsidRPr="00475DC2">
        <w:rPr>
          <w:rFonts w:ascii="仿宋_GB2312" w:eastAsia="仿宋_GB2312" w:hint="eastAsia"/>
          <w:sz w:val="30"/>
          <w:szCs w:val="30"/>
        </w:rPr>
        <w:t>各类</w:t>
      </w:r>
      <w:r w:rsidR="00D17B4B" w:rsidRPr="00475DC2">
        <w:rPr>
          <w:rFonts w:ascii="仿宋_GB2312" w:eastAsia="仿宋_GB2312"/>
          <w:sz w:val="30"/>
          <w:szCs w:val="30"/>
        </w:rPr>
        <w:t>型体育彩票</w:t>
      </w:r>
      <w:r w:rsidR="00D17B4B" w:rsidRPr="00475DC2">
        <w:rPr>
          <w:rFonts w:ascii="仿宋_GB2312" w:eastAsia="仿宋_GB2312" w:hint="eastAsia"/>
          <w:sz w:val="30"/>
          <w:szCs w:val="30"/>
        </w:rPr>
        <w:t>销售</w:t>
      </w:r>
      <w:r w:rsidR="00066D43" w:rsidRPr="00475DC2">
        <w:rPr>
          <w:rFonts w:ascii="仿宋_GB2312" w:eastAsia="仿宋_GB2312"/>
          <w:sz w:val="30"/>
          <w:szCs w:val="30"/>
        </w:rPr>
        <w:t>现状及对策研究</w:t>
      </w:r>
    </w:p>
    <w:p w:rsidR="00760359" w:rsidRPr="00475DC2" w:rsidRDefault="00A971BA" w:rsidP="00475DC2">
      <w:pPr>
        <w:rPr>
          <w:rFonts w:ascii="仿宋_GB2312" w:eastAsia="仿宋_GB2312"/>
          <w:sz w:val="30"/>
          <w:szCs w:val="30"/>
        </w:rPr>
      </w:pPr>
      <w:r w:rsidRPr="00475DC2">
        <w:rPr>
          <w:rFonts w:ascii="仿宋_GB2312" w:eastAsia="仿宋_GB2312" w:hint="eastAsia"/>
          <w:sz w:val="30"/>
          <w:szCs w:val="30"/>
        </w:rPr>
        <w:t>3</w:t>
      </w:r>
      <w:r w:rsidR="00CD1FD8" w:rsidRPr="00475DC2">
        <w:rPr>
          <w:rFonts w:ascii="仿宋_GB2312" w:eastAsia="仿宋_GB2312" w:hint="eastAsia"/>
          <w:sz w:val="30"/>
          <w:szCs w:val="30"/>
        </w:rPr>
        <w:t>5</w:t>
      </w:r>
      <w:r w:rsidR="00760359" w:rsidRPr="00475DC2">
        <w:rPr>
          <w:rFonts w:ascii="仿宋_GB2312" w:eastAsia="仿宋_GB2312" w:hint="eastAsia"/>
          <w:sz w:val="30"/>
          <w:szCs w:val="30"/>
        </w:rPr>
        <w:t>.新形势下促进我省即开型体育彩票</w:t>
      </w:r>
      <w:r w:rsidR="00D17B4B" w:rsidRPr="00475DC2">
        <w:rPr>
          <w:rFonts w:ascii="仿宋_GB2312" w:eastAsia="仿宋_GB2312" w:hint="eastAsia"/>
          <w:sz w:val="30"/>
          <w:szCs w:val="30"/>
        </w:rPr>
        <w:t>销售</w:t>
      </w:r>
      <w:r w:rsidR="00760359" w:rsidRPr="00475DC2">
        <w:rPr>
          <w:rFonts w:ascii="仿宋_GB2312" w:eastAsia="仿宋_GB2312" w:hint="eastAsia"/>
          <w:sz w:val="30"/>
          <w:szCs w:val="30"/>
        </w:rPr>
        <w:t>的对策研究</w:t>
      </w:r>
    </w:p>
    <w:p w:rsidR="00760359" w:rsidRPr="00475DC2" w:rsidRDefault="00A971BA" w:rsidP="00475DC2">
      <w:pPr>
        <w:rPr>
          <w:rFonts w:ascii="仿宋_GB2312" w:eastAsia="仿宋_GB2312"/>
          <w:sz w:val="30"/>
          <w:szCs w:val="30"/>
        </w:rPr>
      </w:pPr>
      <w:r w:rsidRPr="00475DC2">
        <w:rPr>
          <w:rFonts w:ascii="仿宋_GB2312" w:eastAsia="仿宋_GB2312" w:hint="eastAsia"/>
          <w:sz w:val="30"/>
          <w:szCs w:val="30"/>
        </w:rPr>
        <w:t>3</w:t>
      </w:r>
      <w:r w:rsidR="00CD1FD8" w:rsidRPr="00475DC2">
        <w:rPr>
          <w:rFonts w:ascii="仿宋_GB2312" w:eastAsia="仿宋_GB2312" w:hint="eastAsia"/>
          <w:sz w:val="30"/>
          <w:szCs w:val="30"/>
        </w:rPr>
        <w:t>6</w:t>
      </w:r>
      <w:r w:rsidR="0065466B" w:rsidRPr="00475DC2">
        <w:rPr>
          <w:rFonts w:ascii="仿宋_GB2312" w:eastAsia="仿宋_GB2312" w:hint="eastAsia"/>
          <w:sz w:val="30"/>
          <w:szCs w:val="30"/>
        </w:rPr>
        <w:t>.</w:t>
      </w:r>
      <w:r w:rsidR="00D17B4B" w:rsidRPr="00475DC2">
        <w:rPr>
          <w:rFonts w:ascii="仿宋_GB2312" w:eastAsia="仿宋_GB2312" w:hint="eastAsia"/>
          <w:sz w:val="30"/>
          <w:szCs w:val="30"/>
        </w:rPr>
        <w:t>中国</w:t>
      </w:r>
      <w:r w:rsidR="00760359" w:rsidRPr="00475DC2">
        <w:rPr>
          <w:rFonts w:ascii="仿宋_GB2312" w:eastAsia="仿宋_GB2312" w:hint="eastAsia"/>
          <w:sz w:val="30"/>
          <w:szCs w:val="30"/>
        </w:rPr>
        <w:t>体育彩票</w:t>
      </w:r>
      <w:r w:rsidR="00B21A33" w:rsidRPr="00475DC2">
        <w:rPr>
          <w:rFonts w:ascii="仿宋_GB2312" w:eastAsia="仿宋_GB2312" w:hint="eastAsia"/>
          <w:sz w:val="30"/>
          <w:szCs w:val="30"/>
        </w:rPr>
        <w:t>公益</w:t>
      </w:r>
      <w:r w:rsidR="00554A86" w:rsidRPr="00475DC2">
        <w:rPr>
          <w:rFonts w:ascii="仿宋_GB2312" w:eastAsia="仿宋_GB2312" w:hint="eastAsia"/>
          <w:sz w:val="30"/>
          <w:szCs w:val="30"/>
        </w:rPr>
        <w:t>性</w:t>
      </w:r>
      <w:r w:rsidR="0065466B" w:rsidRPr="00475DC2">
        <w:rPr>
          <w:rFonts w:ascii="仿宋_GB2312" w:eastAsia="仿宋_GB2312" w:hint="eastAsia"/>
          <w:sz w:val="30"/>
          <w:szCs w:val="30"/>
        </w:rPr>
        <w:t>宣传推广</w:t>
      </w:r>
      <w:r w:rsidR="00D17B4B" w:rsidRPr="00475DC2">
        <w:rPr>
          <w:rFonts w:ascii="仿宋_GB2312" w:eastAsia="仿宋_GB2312" w:hint="eastAsia"/>
          <w:sz w:val="30"/>
          <w:szCs w:val="30"/>
        </w:rPr>
        <w:t>对策</w:t>
      </w:r>
      <w:r w:rsidR="00B21A33" w:rsidRPr="00475DC2">
        <w:rPr>
          <w:rFonts w:ascii="仿宋_GB2312" w:eastAsia="仿宋_GB2312" w:hint="eastAsia"/>
          <w:sz w:val="30"/>
          <w:szCs w:val="30"/>
        </w:rPr>
        <w:t>研究</w:t>
      </w:r>
    </w:p>
    <w:p w:rsidR="00D17B4B" w:rsidRPr="00475DC2" w:rsidRDefault="00CD1FD8" w:rsidP="00475DC2">
      <w:pPr>
        <w:rPr>
          <w:rFonts w:ascii="仿宋_GB2312" w:eastAsia="仿宋_GB2312"/>
          <w:sz w:val="30"/>
          <w:szCs w:val="30"/>
        </w:rPr>
      </w:pPr>
      <w:r w:rsidRPr="00475DC2">
        <w:rPr>
          <w:rFonts w:ascii="仿宋_GB2312" w:eastAsia="仿宋_GB2312" w:hint="eastAsia"/>
          <w:sz w:val="30"/>
          <w:szCs w:val="30"/>
        </w:rPr>
        <w:t>37</w:t>
      </w:r>
      <w:r w:rsidR="00D17B4B" w:rsidRPr="00475DC2">
        <w:rPr>
          <w:rFonts w:ascii="仿宋_GB2312" w:eastAsia="仿宋_GB2312" w:hint="eastAsia"/>
          <w:sz w:val="30"/>
          <w:szCs w:val="30"/>
        </w:rPr>
        <w:t>.陕西体育彩票品牌推广对策研究</w:t>
      </w:r>
    </w:p>
    <w:p w:rsidR="006B45E0" w:rsidRPr="00475DC2" w:rsidRDefault="00E52D72" w:rsidP="006B45E0">
      <w:pPr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3</w:t>
      </w:r>
      <w:r w:rsidR="00CD1FD8">
        <w:rPr>
          <w:rFonts w:ascii="仿宋_GB2312" w:eastAsia="仿宋_GB2312" w:hint="eastAsia"/>
          <w:sz w:val="30"/>
          <w:szCs w:val="30"/>
        </w:rPr>
        <w:t>8</w:t>
      </w:r>
      <w:r w:rsidR="006B45E0">
        <w:rPr>
          <w:rFonts w:ascii="仿宋_GB2312" w:eastAsia="仿宋_GB2312" w:hint="eastAsia"/>
          <w:sz w:val="30"/>
          <w:szCs w:val="30"/>
        </w:rPr>
        <w:t>.</w:t>
      </w:r>
      <w:r w:rsidR="006B45E0" w:rsidRPr="00475DC2">
        <w:rPr>
          <w:rFonts w:ascii="仿宋_GB2312" w:eastAsia="仿宋_GB2312" w:hint="eastAsia"/>
          <w:sz w:val="30"/>
          <w:szCs w:val="30"/>
        </w:rPr>
        <w:t>体育发展新格局下我省高校加强完善体育学科建设研究</w:t>
      </w:r>
    </w:p>
    <w:p w:rsidR="006B45E0" w:rsidRDefault="00E52D72" w:rsidP="006B45E0">
      <w:pPr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3</w:t>
      </w:r>
      <w:r w:rsidR="00CD1FD8">
        <w:rPr>
          <w:rFonts w:ascii="仿宋_GB2312" w:eastAsia="仿宋_GB2312" w:hint="eastAsia"/>
          <w:sz w:val="30"/>
          <w:szCs w:val="30"/>
        </w:rPr>
        <w:t>9</w:t>
      </w:r>
      <w:r w:rsidR="006B45E0">
        <w:rPr>
          <w:rFonts w:ascii="仿宋_GB2312" w:eastAsia="仿宋_GB2312" w:hint="eastAsia"/>
          <w:sz w:val="30"/>
          <w:szCs w:val="30"/>
        </w:rPr>
        <w:t>.陕西汉唐体育研究</w:t>
      </w:r>
    </w:p>
    <w:p w:rsidR="006B45E0" w:rsidRDefault="00CD1FD8" w:rsidP="006B45E0">
      <w:pPr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40</w:t>
      </w:r>
      <w:r w:rsidR="006B45E0">
        <w:rPr>
          <w:rFonts w:ascii="仿宋_GB2312" w:eastAsia="仿宋_GB2312" w:hint="eastAsia"/>
          <w:sz w:val="30"/>
          <w:szCs w:val="30"/>
        </w:rPr>
        <w:t>.陕西红色体育研究</w:t>
      </w:r>
    </w:p>
    <w:p w:rsidR="00066D43" w:rsidRDefault="00CD1FD8" w:rsidP="00066D43">
      <w:pPr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41</w:t>
      </w:r>
      <w:r w:rsidR="00066D43">
        <w:rPr>
          <w:rFonts w:ascii="仿宋_GB2312" w:eastAsia="仿宋_GB2312" w:hint="eastAsia"/>
          <w:sz w:val="30"/>
          <w:szCs w:val="30"/>
        </w:rPr>
        <w:t>.</w:t>
      </w:r>
      <w:r w:rsidR="00066D43" w:rsidRPr="00E4204B">
        <w:rPr>
          <w:rFonts w:ascii="仿宋_GB2312" w:eastAsia="仿宋_GB2312"/>
          <w:sz w:val="30"/>
          <w:szCs w:val="30"/>
        </w:rPr>
        <w:t>“</w:t>
      </w:r>
      <w:r w:rsidR="00066D43" w:rsidRPr="00E4204B">
        <w:rPr>
          <w:rFonts w:ascii="仿宋_GB2312" w:eastAsia="仿宋_GB2312"/>
          <w:sz w:val="30"/>
          <w:szCs w:val="30"/>
        </w:rPr>
        <w:t>丝绸之路</w:t>
      </w:r>
      <w:r w:rsidR="00066D43" w:rsidRPr="00E4204B">
        <w:rPr>
          <w:rFonts w:ascii="仿宋_GB2312" w:eastAsia="仿宋_GB2312"/>
          <w:sz w:val="30"/>
          <w:szCs w:val="30"/>
        </w:rPr>
        <w:t>”</w:t>
      </w:r>
      <w:r w:rsidR="00066D43" w:rsidRPr="00E4204B">
        <w:rPr>
          <w:rFonts w:ascii="仿宋_GB2312" w:eastAsia="仿宋_GB2312"/>
          <w:sz w:val="30"/>
          <w:szCs w:val="30"/>
        </w:rPr>
        <w:t>起点---陕西体育文化研究</w:t>
      </w:r>
    </w:p>
    <w:p w:rsidR="00070DC9" w:rsidRPr="00475DC2" w:rsidRDefault="00CD1FD8" w:rsidP="00475DC2">
      <w:pPr>
        <w:rPr>
          <w:rFonts w:ascii="仿宋_GB2312" w:eastAsia="仿宋_GB2312"/>
          <w:sz w:val="30"/>
          <w:szCs w:val="30"/>
        </w:rPr>
      </w:pPr>
      <w:r w:rsidRPr="00475DC2">
        <w:rPr>
          <w:rFonts w:ascii="仿宋_GB2312" w:eastAsia="仿宋_GB2312" w:hint="eastAsia"/>
          <w:sz w:val="30"/>
          <w:szCs w:val="30"/>
        </w:rPr>
        <w:t>42</w:t>
      </w:r>
      <w:r w:rsidR="006B45E0" w:rsidRPr="00475DC2">
        <w:rPr>
          <w:rFonts w:ascii="仿宋_GB2312" w:eastAsia="仿宋_GB2312" w:hint="eastAsia"/>
          <w:sz w:val="30"/>
          <w:szCs w:val="30"/>
        </w:rPr>
        <w:t>.</w:t>
      </w:r>
      <w:r w:rsidR="00070DC9" w:rsidRPr="00475DC2">
        <w:rPr>
          <w:rFonts w:ascii="仿宋_GB2312" w:eastAsia="仿宋_GB2312" w:hint="eastAsia"/>
          <w:sz w:val="30"/>
          <w:szCs w:val="30"/>
        </w:rPr>
        <w:t>在“一带一路”战略中陕西体育文化交流之研究</w:t>
      </w:r>
    </w:p>
    <w:p w:rsidR="00070DC9" w:rsidRPr="00475DC2" w:rsidRDefault="00E52D72" w:rsidP="00475DC2">
      <w:pPr>
        <w:rPr>
          <w:rFonts w:ascii="仿宋_GB2312" w:eastAsia="仿宋_GB2312"/>
          <w:sz w:val="30"/>
          <w:szCs w:val="30"/>
        </w:rPr>
      </w:pPr>
      <w:r w:rsidRPr="00475DC2">
        <w:rPr>
          <w:rFonts w:ascii="仿宋_GB2312" w:eastAsia="仿宋_GB2312" w:hint="eastAsia"/>
          <w:sz w:val="30"/>
          <w:szCs w:val="30"/>
        </w:rPr>
        <w:t>4</w:t>
      </w:r>
      <w:r w:rsidR="00CD1FD8" w:rsidRPr="00475DC2">
        <w:rPr>
          <w:rFonts w:ascii="仿宋_GB2312" w:eastAsia="仿宋_GB2312" w:hint="eastAsia"/>
          <w:sz w:val="30"/>
          <w:szCs w:val="30"/>
        </w:rPr>
        <w:t>3</w:t>
      </w:r>
      <w:r w:rsidR="006B45E0" w:rsidRPr="00475DC2">
        <w:rPr>
          <w:rFonts w:ascii="仿宋_GB2312" w:eastAsia="仿宋_GB2312" w:hint="eastAsia"/>
          <w:sz w:val="30"/>
          <w:szCs w:val="30"/>
        </w:rPr>
        <w:t>.</w:t>
      </w:r>
      <w:r w:rsidR="00070DC9" w:rsidRPr="00475DC2">
        <w:rPr>
          <w:rFonts w:ascii="仿宋_GB2312" w:eastAsia="仿宋_GB2312" w:hint="eastAsia"/>
          <w:sz w:val="30"/>
          <w:szCs w:val="30"/>
        </w:rPr>
        <w:t>陕西体育在“一带一路”战略中推进“民心相通”之研究</w:t>
      </w:r>
    </w:p>
    <w:p w:rsidR="00066D43" w:rsidRDefault="006B45E0" w:rsidP="00066D43">
      <w:pPr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4</w:t>
      </w:r>
      <w:r w:rsidR="00CD1FD8">
        <w:rPr>
          <w:rFonts w:ascii="仿宋_GB2312" w:eastAsia="仿宋_GB2312" w:hint="eastAsia"/>
          <w:sz w:val="30"/>
          <w:szCs w:val="30"/>
        </w:rPr>
        <w:t>4</w:t>
      </w:r>
      <w:r>
        <w:rPr>
          <w:rFonts w:ascii="仿宋_GB2312" w:eastAsia="仿宋_GB2312" w:hint="eastAsia"/>
          <w:sz w:val="30"/>
          <w:szCs w:val="30"/>
        </w:rPr>
        <w:t>.</w:t>
      </w:r>
      <w:r w:rsidR="00066D43" w:rsidRPr="00E4204B">
        <w:rPr>
          <w:rFonts w:ascii="仿宋_GB2312" w:eastAsia="仿宋_GB2312"/>
          <w:sz w:val="30"/>
          <w:szCs w:val="30"/>
        </w:rPr>
        <w:t>“</w:t>
      </w:r>
      <w:r w:rsidR="00066D43" w:rsidRPr="00E4204B">
        <w:rPr>
          <w:rFonts w:ascii="仿宋_GB2312" w:eastAsia="仿宋_GB2312"/>
          <w:sz w:val="30"/>
          <w:szCs w:val="30"/>
        </w:rPr>
        <w:t>丝绸之路</w:t>
      </w:r>
      <w:r w:rsidR="00066D43" w:rsidRPr="00E4204B">
        <w:rPr>
          <w:rFonts w:ascii="仿宋_GB2312" w:eastAsia="仿宋_GB2312"/>
          <w:sz w:val="30"/>
          <w:szCs w:val="30"/>
        </w:rPr>
        <w:t>”</w:t>
      </w:r>
      <w:r w:rsidR="00066D43" w:rsidRPr="00E4204B">
        <w:rPr>
          <w:rFonts w:ascii="仿宋_GB2312" w:eastAsia="仿宋_GB2312"/>
          <w:sz w:val="30"/>
          <w:szCs w:val="30"/>
        </w:rPr>
        <w:t>沿线国家特色体育研究</w:t>
      </w:r>
    </w:p>
    <w:p w:rsidR="0065466B" w:rsidRDefault="006B45E0" w:rsidP="00066D43">
      <w:pPr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4</w:t>
      </w:r>
      <w:r w:rsidR="00CD1FD8">
        <w:rPr>
          <w:rFonts w:ascii="仿宋_GB2312" w:eastAsia="仿宋_GB2312" w:hint="eastAsia"/>
          <w:sz w:val="30"/>
          <w:szCs w:val="30"/>
        </w:rPr>
        <w:t>5</w:t>
      </w:r>
      <w:r>
        <w:rPr>
          <w:rFonts w:ascii="仿宋_GB2312" w:eastAsia="仿宋_GB2312" w:hint="eastAsia"/>
          <w:sz w:val="30"/>
          <w:szCs w:val="30"/>
        </w:rPr>
        <w:t>.</w:t>
      </w:r>
      <w:r w:rsidR="00070DC9">
        <w:rPr>
          <w:rFonts w:ascii="仿宋_GB2312" w:eastAsia="仿宋_GB2312" w:hint="eastAsia"/>
          <w:sz w:val="30"/>
          <w:szCs w:val="30"/>
        </w:rPr>
        <w:t>陕西省</w:t>
      </w:r>
      <w:r w:rsidR="0065466B">
        <w:rPr>
          <w:rFonts w:ascii="仿宋_GB2312" w:eastAsia="仿宋_GB2312" w:hint="eastAsia"/>
          <w:sz w:val="30"/>
          <w:szCs w:val="30"/>
        </w:rPr>
        <w:t>将第十四届全运会办成“全民的盛会，人民的节日”之研究</w:t>
      </w:r>
    </w:p>
    <w:p w:rsidR="00070DC9" w:rsidRPr="00070DC9" w:rsidRDefault="006B45E0" w:rsidP="00066D43">
      <w:pPr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4</w:t>
      </w:r>
      <w:r w:rsidR="00CD1FD8">
        <w:rPr>
          <w:rFonts w:ascii="仿宋_GB2312" w:eastAsia="仿宋_GB2312" w:hint="eastAsia"/>
          <w:sz w:val="30"/>
          <w:szCs w:val="30"/>
        </w:rPr>
        <w:t>6</w:t>
      </w:r>
      <w:r>
        <w:rPr>
          <w:rFonts w:ascii="仿宋_GB2312" w:eastAsia="仿宋_GB2312" w:hint="eastAsia"/>
          <w:sz w:val="30"/>
          <w:szCs w:val="30"/>
        </w:rPr>
        <w:t>.</w:t>
      </w:r>
      <w:r w:rsidR="00070DC9">
        <w:rPr>
          <w:rFonts w:ascii="仿宋_GB2312" w:eastAsia="仿宋_GB2312" w:hint="eastAsia"/>
          <w:sz w:val="30"/>
          <w:szCs w:val="30"/>
        </w:rPr>
        <w:t>陕西省立足自身优势将第十四届全运会打造成文化全运之研究</w:t>
      </w:r>
    </w:p>
    <w:p w:rsidR="00066D43" w:rsidRDefault="006B45E0" w:rsidP="00066D43">
      <w:pPr>
        <w:rPr>
          <w:rFonts w:ascii="仿宋_GB2312" w:eastAsia="仿宋_GB2312"/>
          <w:sz w:val="30"/>
          <w:szCs w:val="30"/>
        </w:rPr>
      </w:pPr>
      <w:r w:rsidRPr="00475DC2">
        <w:rPr>
          <w:rFonts w:ascii="仿宋_GB2312" w:eastAsia="仿宋_GB2312" w:hint="eastAsia"/>
          <w:sz w:val="30"/>
          <w:szCs w:val="30"/>
        </w:rPr>
        <w:t>4</w:t>
      </w:r>
      <w:r w:rsidR="00CD1FD8" w:rsidRPr="00475DC2">
        <w:rPr>
          <w:rFonts w:ascii="仿宋_GB2312" w:eastAsia="仿宋_GB2312" w:hint="eastAsia"/>
          <w:sz w:val="30"/>
          <w:szCs w:val="30"/>
        </w:rPr>
        <w:t>7</w:t>
      </w:r>
      <w:r w:rsidRPr="00475DC2">
        <w:rPr>
          <w:rFonts w:ascii="仿宋_GB2312" w:eastAsia="仿宋_GB2312" w:hint="eastAsia"/>
          <w:sz w:val="30"/>
          <w:szCs w:val="30"/>
        </w:rPr>
        <w:t>.</w:t>
      </w:r>
      <w:r w:rsidR="00066D43" w:rsidRPr="00093D33">
        <w:rPr>
          <w:rFonts w:ascii="仿宋_GB2312" w:eastAsia="仿宋_GB2312" w:hint="eastAsia"/>
          <w:sz w:val="30"/>
          <w:szCs w:val="30"/>
        </w:rPr>
        <w:t>陕西省承办第</w:t>
      </w:r>
      <w:r w:rsidR="00011071">
        <w:rPr>
          <w:rFonts w:ascii="仿宋_GB2312" w:eastAsia="仿宋_GB2312" w:hint="eastAsia"/>
          <w:sz w:val="30"/>
          <w:szCs w:val="30"/>
        </w:rPr>
        <w:t>十四</w:t>
      </w:r>
      <w:r w:rsidR="00066D43" w:rsidRPr="00093D33">
        <w:rPr>
          <w:rFonts w:ascii="仿宋_GB2312" w:eastAsia="仿宋_GB2312" w:hint="eastAsia"/>
          <w:sz w:val="30"/>
          <w:szCs w:val="30"/>
        </w:rPr>
        <w:t>届全</w:t>
      </w:r>
      <w:r w:rsidR="00011071">
        <w:rPr>
          <w:rFonts w:ascii="仿宋_GB2312" w:eastAsia="仿宋_GB2312" w:hint="eastAsia"/>
          <w:sz w:val="30"/>
          <w:szCs w:val="30"/>
        </w:rPr>
        <w:t>国运动会</w:t>
      </w:r>
      <w:r w:rsidR="00066D43" w:rsidRPr="00E4204B">
        <w:rPr>
          <w:rFonts w:ascii="仿宋_GB2312" w:eastAsia="仿宋_GB2312"/>
          <w:sz w:val="30"/>
          <w:szCs w:val="30"/>
        </w:rPr>
        <w:t>改革与创新研究</w:t>
      </w:r>
    </w:p>
    <w:p w:rsidR="006B45E0" w:rsidRPr="00475DC2" w:rsidRDefault="00CD1FD8" w:rsidP="006B45E0">
      <w:pPr>
        <w:rPr>
          <w:rFonts w:ascii="仿宋_GB2312" w:eastAsia="仿宋_GB2312"/>
          <w:sz w:val="30"/>
          <w:szCs w:val="30"/>
        </w:rPr>
      </w:pPr>
      <w:r w:rsidRPr="00475DC2">
        <w:rPr>
          <w:rFonts w:ascii="仿宋_GB2312" w:eastAsia="仿宋_GB2312" w:hint="eastAsia"/>
          <w:sz w:val="30"/>
          <w:szCs w:val="30"/>
        </w:rPr>
        <w:t>48</w:t>
      </w:r>
      <w:r w:rsidR="006B45E0" w:rsidRPr="00475DC2">
        <w:rPr>
          <w:rFonts w:ascii="仿宋_GB2312" w:eastAsia="仿宋_GB2312" w:hint="eastAsia"/>
          <w:sz w:val="30"/>
          <w:szCs w:val="30"/>
        </w:rPr>
        <w:t>.陕西省承办第十四届全国运动会体育文化活动研究</w:t>
      </w:r>
    </w:p>
    <w:p w:rsidR="006B45E0" w:rsidRPr="00475DC2" w:rsidRDefault="00CD1FD8" w:rsidP="006B45E0">
      <w:pPr>
        <w:rPr>
          <w:rFonts w:ascii="仿宋_GB2312" w:eastAsia="仿宋_GB2312"/>
          <w:sz w:val="30"/>
          <w:szCs w:val="30"/>
        </w:rPr>
      </w:pPr>
      <w:r w:rsidRPr="00475DC2">
        <w:rPr>
          <w:rFonts w:ascii="仿宋_GB2312" w:eastAsia="仿宋_GB2312" w:hint="eastAsia"/>
          <w:sz w:val="30"/>
          <w:szCs w:val="30"/>
        </w:rPr>
        <w:t>49</w:t>
      </w:r>
      <w:r w:rsidR="006B45E0" w:rsidRPr="00475DC2">
        <w:rPr>
          <w:rFonts w:ascii="仿宋_GB2312" w:eastAsia="仿宋_GB2312" w:hint="eastAsia"/>
          <w:sz w:val="30"/>
          <w:szCs w:val="30"/>
        </w:rPr>
        <w:t>.陕西省承办第十四届全国运动会新闻宣传工作研究</w:t>
      </w:r>
    </w:p>
    <w:p w:rsidR="00066D43" w:rsidRDefault="00CD1FD8" w:rsidP="00066D43">
      <w:pPr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50</w:t>
      </w:r>
      <w:r w:rsidR="00066D43">
        <w:rPr>
          <w:rFonts w:ascii="仿宋_GB2312" w:eastAsia="仿宋_GB2312" w:hint="eastAsia"/>
          <w:sz w:val="30"/>
          <w:szCs w:val="30"/>
        </w:rPr>
        <w:t>.</w:t>
      </w:r>
      <w:r w:rsidR="00066D43" w:rsidRPr="00093D33">
        <w:rPr>
          <w:rFonts w:ascii="仿宋_GB2312" w:eastAsia="仿宋_GB2312" w:hint="eastAsia"/>
          <w:sz w:val="30"/>
          <w:szCs w:val="30"/>
        </w:rPr>
        <w:t>陕西省承办第</w:t>
      </w:r>
      <w:r w:rsidR="00011071">
        <w:rPr>
          <w:rFonts w:ascii="仿宋_GB2312" w:eastAsia="仿宋_GB2312" w:hint="eastAsia"/>
          <w:sz w:val="30"/>
          <w:szCs w:val="30"/>
        </w:rPr>
        <w:t>十四</w:t>
      </w:r>
      <w:r w:rsidR="00066D43" w:rsidRPr="00093D33">
        <w:rPr>
          <w:rFonts w:ascii="仿宋_GB2312" w:eastAsia="仿宋_GB2312" w:hint="eastAsia"/>
          <w:sz w:val="30"/>
          <w:szCs w:val="30"/>
        </w:rPr>
        <w:t>届全</w:t>
      </w:r>
      <w:r w:rsidR="00011071">
        <w:rPr>
          <w:rFonts w:ascii="仿宋_GB2312" w:eastAsia="仿宋_GB2312" w:hint="eastAsia"/>
          <w:sz w:val="30"/>
          <w:szCs w:val="30"/>
        </w:rPr>
        <w:t>国运动会</w:t>
      </w:r>
      <w:r w:rsidR="00066D43" w:rsidRPr="00E4204B">
        <w:rPr>
          <w:rFonts w:ascii="仿宋_GB2312" w:eastAsia="仿宋_GB2312"/>
          <w:sz w:val="30"/>
          <w:szCs w:val="30"/>
        </w:rPr>
        <w:t>风险管理研究</w:t>
      </w:r>
    </w:p>
    <w:p w:rsidR="00066D43" w:rsidRPr="00CD1FD8" w:rsidRDefault="00066D43" w:rsidP="00B03770">
      <w:pPr>
        <w:spacing w:line="480" w:lineRule="auto"/>
        <w:rPr>
          <w:rFonts w:ascii="黑体" w:eastAsia="黑体"/>
          <w:sz w:val="32"/>
          <w:szCs w:val="32"/>
        </w:rPr>
      </w:pPr>
    </w:p>
    <w:p w:rsidR="00066D43" w:rsidRDefault="00066D43" w:rsidP="00B03770">
      <w:pPr>
        <w:spacing w:line="480" w:lineRule="auto"/>
        <w:rPr>
          <w:rFonts w:ascii="黑体" w:eastAsia="黑体"/>
          <w:sz w:val="32"/>
          <w:szCs w:val="32"/>
        </w:rPr>
      </w:pPr>
    </w:p>
    <w:p w:rsidR="00066D43" w:rsidRDefault="00066D43" w:rsidP="00B03770">
      <w:pPr>
        <w:spacing w:line="480" w:lineRule="auto"/>
        <w:rPr>
          <w:rFonts w:ascii="黑体" w:eastAsia="黑体"/>
          <w:sz w:val="32"/>
          <w:szCs w:val="32"/>
        </w:rPr>
      </w:pPr>
    </w:p>
    <w:p w:rsidR="00066D43" w:rsidRDefault="00066D43" w:rsidP="00B03770">
      <w:pPr>
        <w:spacing w:line="480" w:lineRule="auto"/>
        <w:rPr>
          <w:rFonts w:ascii="黑体" w:eastAsia="黑体"/>
          <w:sz w:val="32"/>
          <w:szCs w:val="32"/>
        </w:rPr>
      </w:pPr>
    </w:p>
    <w:p w:rsidR="00066D43" w:rsidRDefault="00066D43" w:rsidP="00B03770">
      <w:pPr>
        <w:spacing w:line="480" w:lineRule="auto"/>
        <w:rPr>
          <w:rFonts w:ascii="黑体" w:eastAsia="黑体"/>
          <w:sz w:val="32"/>
          <w:szCs w:val="32"/>
        </w:rPr>
      </w:pPr>
    </w:p>
    <w:p w:rsidR="00066D43" w:rsidRDefault="00066D43" w:rsidP="00B03770">
      <w:pPr>
        <w:spacing w:line="480" w:lineRule="auto"/>
        <w:rPr>
          <w:rFonts w:ascii="黑体" w:eastAsia="黑体"/>
          <w:sz w:val="32"/>
          <w:szCs w:val="32"/>
        </w:rPr>
      </w:pPr>
    </w:p>
    <w:p w:rsidR="00066D43" w:rsidRDefault="00066D43" w:rsidP="00B03770">
      <w:pPr>
        <w:spacing w:line="480" w:lineRule="auto"/>
        <w:rPr>
          <w:rFonts w:ascii="黑体" w:eastAsia="黑体"/>
          <w:sz w:val="32"/>
          <w:szCs w:val="32"/>
        </w:rPr>
      </w:pPr>
    </w:p>
    <w:p w:rsidR="00066D43" w:rsidRDefault="00066D43" w:rsidP="00B03770">
      <w:pPr>
        <w:spacing w:line="480" w:lineRule="auto"/>
        <w:rPr>
          <w:rFonts w:ascii="黑体" w:eastAsia="黑体"/>
          <w:sz w:val="32"/>
          <w:szCs w:val="32"/>
        </w:rPr>
      </w:pPr>
    </w:p>
    <w:p w:rsidR="00066D43" w:rsidRDefault="00066D43" w:rsidP="00B03770">
      <w:pPr>
        <w:spacing w:line="480" w:lineRule="auto"/>
        <w:rPr>
          <w:rFonts w:ascii="黑体" w:eastAsia="黑体"/>
          <w:sz w:val="32"/>
          <w:szCs w:val="32"/>
        </w:rPr>
      </w:pPr>
    </w:p>
    <w:p w:rsidR="00066D43" w:rsidRDefault="00066D43" w:rsidP="00B03770">
      <w:pPr>
        <w:spacing w:line="480" w:lineRule="auto"/>
        <w:rPr>
          <w:rFonts w:ascii="黑体" w:eastAsia="黑体"/>
          <w:sz w:val="32"/>
          <w:szCs w:val="32"/>
        </w:rPr>
      </w:pPr>
    </w:p>
    <w:p w:rsidR="00066D43" w:rsidRDefault="00066D43" w:rsidP="00B03770">
      <w:pPr>
        <w:spacing w:line="480" w:lineRule="auto"/>
        <w:rPr>
          <w:rFonts w:ascii="黑体" w:eastAsia="黑体"/>
          <w:sz w:val="32"/>
          <w:szCs w:val="32"/>
        </w:rPr>
      </w:pPr>
    </w:p>
    <w:p w:rsidR="00066D43" w:rsidRDefault="00066D43" w:rsidP="00B03770">
      <w:pPr>
        <w:spacing w:line="480" w:lineRule="auto"/>
        <w:rPr>
          <w:rFonts w:ascii="黑体" w:eastAsia="黑体"/>
          <w:sz w:val="32"/>
          <w:szCs w:val="32"/>
        </w:rPr>
      </w:pPr>
    </w:p>
    <w:p w:rsidR="00066D43" w:rsidRDefault="00066D43" w:rsidP="00B03770">
      <w:pPr>
        <w:spacing w:line="480" w:lineRule="auto"/>
        <w:rPr>
          <w:rFonts w:ascii="黑体" w:eastAsia="黑体"/>
          <w:sz w:val="32"/>
          <w:szCs w:val="32"/>
        </w:rPr>
      </w:pPr>
    </w:p>
    <w:p w:rsidR="00066D43" w:rsidRDefault="00066D43" w:rsidP="00B03770">
      <w:pPr>
        <w:spacing w:line="480" w:lineRule="auto"/>
        <w:rPr>
          <w:rFonts w:ascii="黑体" w:eastAsia="黑体"/>
          <w:sz w:val="32"/>
          <w:szCs w:val="32"/>
        </w:rPr>
      </w:pPr>
    </w:p>
    <w:p w:rsidR="002C76DE" w:rsidRDefault="002C76DE" w:rsidP="00B03770">
      <w:pPr>
        <w:spacing w:line="480" w:lineRule="auto"/>
        <w:rPr>
          <w:rFonts w:ascii="黑体" w:eastAsia="黑体"/>
          <w:sz w:val="32"/>
          <w:szCs w:val="32"/>
        </w:rPr>
      </w:pPr>
    </w:p>
    <w:p w:rsidR="002C76DE" w:rsidRDefault="002C76DE" w:rsidP="00B03770">
      <w:pPr>
        <w:spacing w:line="480" w:lineRule="auto"/>
        <w:rPr>
          <w:rFonts w:ascii="黑体" w:eastAsia="黑体"/>
          <w:sz w:val="32"/>
          <w:szCs w:val="32"/>
        </w:rPr>
      </w:pPr>
    </w:p>
    <w:p w:rsidR="002C76DE" w:rsidRDefault="002C76DE" w:rsidP="00B03770">
      <w:pPr>
        <w:spacing w:line="480" w:lineRule="auto"/>
        <w:rPr>
          <w:rFonts w:ascii="黑体" w:eastAsia="黑体"/>
          <w:sz w:val="32"/>
          <w:szCs w:val="32"/>
        </w:rPr>
      </w:pPr>
    </w:p>
    <w:p w:rsidR="002C76DE" w:rsidRDefault="002C76DE" w:rsidP="00B03770">
      <w:pPr>
        <w:spacing w:line="480" w:lineRule="auto"/>
        <w:rPr>
          <w:rFonts w:ascii="黑体" w:eastAsia="黑体"/>
          <w:sz w:val="32"/>
          <w:szCs w:val="32"/>
        </w:rPr>
      </w:pPr>
    </w:p>
    <w:p w:rsidR="002C76DE" w:rsidRPr="00437DD0" w:rsidRDefault="002C76DE" w:rsidP="00B03770">
      <w:pPr>
        <w:spacing w:line="480" w:lineRule="auto"/>
        <w:rPr>
          <w:rFonts w:ascii="黑体" w:eastAsia="黑体"/>
          <w:sz w:val="32"/>
          <w:szCs w:val="32"/>
        </w:rPr>
      </w:pPr>
    </w:p>
    <w:sectPr w:rsidR="002C76DE" w:rsidRPr="00437DD0" w:rsidSect="00437DD0">
      <w:pgSz w:w="11906" w:h="16838"/>
      <w:pgMar w:top="2098" w:right="1531" w:bottom="1985" w:left="1531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520B" w:rsidRDefault="005A520B" w:rsidP="00642853">
      <w:r>
        <w:separator/>
      </w:r>
    </w:p>
  </w:endnote>
  <w:endnote w:type="continuationSeparator" w:id="1">
    <w:p w:rsidR="005A520B" w:rsidRDefault="005A520B" w:rsidP="006428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520B" w:rsidRDefault="005A520B" w:rsidP="00642853">
      <w:r>
        <w:separator/>
      </w:r>
    </w:p>
  </w:footnote>
  <w:footnote w:type="continuationSeparator" w:id="1">
    <w:p w:rsidR="005A520B" w:rsidRDefault="005A520B" w:rsidP="0064285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D690D"/>
    <w:rsid w:val="00007256"/>
    <w:rsid w:val="00011071"/>
    <w:rsid w:val="00066D43"/>
    <w:rsid w:val="00070DC9"/>
    <w:rsid w:val="000D0EE4"/>
    <w:rsid w:val="00170656"/>
    <w:rsid w:val="001A5D8C"/>
    <w:rsid w:val="00237102"/>
    <w:rsid w:val="00263CE1"/>
    <w:rsid w:val="002822C9"/>
    <w:rsid w:val="002C76DE"/>
    <w:rsid w:val="002E4BFB"/>
    <w:rsid w:val="00307DC6"/>
    <w:rsid w:val="0035049C"/>
    <w:rsid w:val="00392C32"/>
    <w:rsid w:val="00437DD0"/>
    <w:rsid w:val="00475DC2"/>
    <w:rsid w:val="004851D1"/>
    <w:rsid w:val="00554A86"/>
    <w:rsid w:val="00580A4A"/>
    <w:rsid w:val="005A520B"/>
    <w:rsid w:val="00642853"/>
    <w:rsid w:val="0065466B"/>
    <w:rsid w:val="00676FA2"/>
    <w:rsid w:val="006B45E0"/>
    <w:rsid w:val="00711E3B"/>
    <w:rsid w:val="00760359"/>
    <w:rsid w:val="0083498F"/>
    <w:rsid w:val="008608E5"/>
    <w:rsid w:val="00865CE6"/>
    <w:rsid w:val="00972956"/>
    <w:rsid w:val="009E7A05"/>
    <w:rsid w:val="00A971BA"/>
    <w:rsid w:val="00AA2FB3"/>
    <w:rsid w:val="00AC32EA"/>
    <w:rsid w:val="00B03770"/>
    <w:rsid w:val="00B21A33"/>
    <w:rsid w:val="00B55A2F"/>
    <w:rsid w:val="00B81C02"/>
    <w:rsid w:val="00BC0690"/>
    <w:rsid w:val="00C066E7"/>
    <w:rsid w:val="00C9338F"/>
    <w:rsid w:val="00CC7168"/>
    <w:rsid w:val="00CD1FD8"/>
    <w:rsid w:val="00CF3F3C"/>
    <w:rsid w:val="00D17B4B"/>
    <w:rsid w:val="00D666CE"/>
    <w:rsid w:val="00D67AEB"/>
    <w:rsid w:val="00D9039F"/>
    <w:rsid w:val="00DD690D"/>
    <w:rsid w:val="00E34C82"/>
    <w:rsid w:val="00E52D72"/>
    <w:rsid w:val="00E54E8F"/>
    <w:rsid w:val="00E7472B"/>
    <w:rsid w:val="00E92D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90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B03770"/>
    <w:pPr>
      <w:spacing w:after="120"/>
    </w:pPr>
  </w:style>
  <w:style w:type="character" w:customStyle="1" w:styleId="Char">
    <w:name w:val="正文文本 Char"/>
    <w:basedOn w:val="a0"/>
    <w:link w:val="a3"/>
    <w:rsid w:val="00B03770"/>
    <w:rPr>
      <w:rFonts w:ascii="Times New Roman" w:eastAsia="宋体" w:hAnsi="Times New Roman" w:cs="Times New Roman"/>
      <w:szCs w:val="24"/>
    </w:rPr>
  </w:style>
  <w:style w:type="paragraph" w:styleId="a4">
    <w:name w:val="footer"/>
    <w:basedOn w:val="a"/>
    <w:link w:val="Char0"/>
    <w:uiPriority w:val="99"/>
    <w:unhideWhenUsed/>
    <w:rsid w:val="00B037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03770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1"/>
    <w:rsid w:val="00B037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rsid w:val="00B03770"/>
    <w:rPr>
      <w:rFonts w:ascii="Times New Roman" w:eastAsia="宋体" w:hAnsi="Times New Roman" w:cs="Times New Roman"/>
      <w:sz w:val="18"/>
      <w:szCs w:val="18"/>
    </w:rPr>
  </w:style>
  <w:style w:type="paragraph" w:styleId="a6">
    <w:name w:val="Normal (Web)"/>
    <w:basedOn w:val="a"/>
    <w:rsid w:val="00B0377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Hyperlink"/>
    <w:basedOn w:val="a0"/>
    <w:uiPriority w:val="99"/>
    <w:unhideWhenUsed/>
    <w:rsid w:val="00BC0690"/>
    <w:rPr>
      <w:color w:val="0000FF" w:themeColor="hyperlink"/>
      <w:u w:val="single"/>
    </w:rPr>
  </w:style>
  <w:style w:type="paragraph" w:styleId="a8">
    <w:name w:val="Balloon Text"/>
    <w:basedOn w:val="a"/>
    <w:link w:val="Char2"/>
    <w:uiPriority w:val="99"/>
    <w:semiHidden/>
    <w:unhideWhenUsed/>
    <w:rsid w:val="008608E5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8608E5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90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B03770"/>
    <w:pPr>
      <w:spacing w:after="120"/>
    </w:pPr>
  </w:style>
  <w:style w:type="character" w:customStyle="1" w:styleId="Char">
    <w:name w:val="正文文本 Char"/>
    <w:basedOn w:val="a0"/>
    <w:link w:val="a3"/>
    <w:rsid w:val="00B03770"/>
    <w:rPr>
      <w:rFonts w:ascii="Times New Roman" w:eastAsia="宋体" w:hAnsi="Times New Roman" w:cs="Times New Roman"/>
      <w:szCs w:val="24"/>
    </w:rPr>
  </w:style>
  <w:style w:type="paragraph" w:styleId="a4">
    <w:name w:val="footer"/>
    <w:basedOn w:val="a"/>
    <w:link w:val="Char0"/>
    <w:uiPriority w:val="99"/>
    <w:unhideWhenUsed/>
    <w:rsid w:val="00B037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03770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1"/>
    <w:rsid w:val="00B037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rsid w:val="00B03770"/>
    <w:rPr>
      <w:rFonts w:ascii="Times New Roman" w:eastAsia="宋体" w:hAnsi="Times New Roman" w:cs="Times New Roman"/>
      <w:sz w:val="18"/>
      <w:szCs w:val="18"/>
    </w:rPr>
  </w:style>
  <w:style w:type="paragraph" w:styleId="a6">
    <w:name w:val="Normal (Web)"/>
    <w:basedOn w:val="a"/>
    <w:rsid w:val="00B0377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Hyperlink"/>
    <w:basedOn w:val="a0"/>
    <w:uiPriority w:val="99"/>
    <w:unhideWhenUsed/>
    <w:rsid w:val="00BC0690"/>
    <w:rPr>
      <w:color w:val="0000FF" w:themeColor="hyperlink"/>
      <w:u w:val="single"/>
    </w:rPr>
  </w:style>
  <w:style w:type="paragraph" w:styleId="a8">
    <w:name w:val="Balloon Text"/>
    <w:basedOn w:val="a"/>
    <w:link w:val="Char2"/>
    <w:uiPriority w:val="99"/>
    <w:semiHidden/>
    <w:unhideWhenUsed/>
    <w:rsid w:val="008608E5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8608E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xty.gov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337</Words>
  <Characters>1923</Characters>
  <Application>Microsoft Office Word</Application>
  <DocSecurity>0</DocSecurity>
  <Lines>16</Lines>
  <Paragraphs>4</Paragraphs>
  <ScaleCrop>false</ScaleCrop>
  <Company/>
  <LinksUpToDate>false</LinksUpToDate>
  <CharactersWithSpaces>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张莹</cp:lastModifiedBy>
  <cp:revision>3</cp:revision>
  <cp:lastPrinted>2017-02-03T00:48:00Z</cp:lastPrinted>
  <dcterms:created xsi:type="dcterms:W3CDTF">2017-02-15T03:27:00Z</dcterms:created>
  <dcterms:modified xsi:type="dcterms:W3CDTF">2017-02-15T03:28:00Z</dcterms:modified>
</cp:coreProperties>
</file>